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CBB" w:rsidRPr="00322844" w:rsidRDefault="001E0CBB" w:rsidP="001E0CBB">
      <w:pPr>
        <w:shd w:val="clear" w:color="auto" w:fill="FFFFFF"/>
        <w:spacing w:after="15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color w:val="984806" w:themeColor="accent6" w:themeShade="80"/>
          <w:kern w:val="36"/>
          <w:sz w:val="56"/>
          <w:szCs w:val="27"/>
          <w:lang w:eastAsia="ru-RU"/>
        </w:rPr>
      </w:pPr>
      <w:r w:rsidRPr="00322844">
        <w:rPr>
          <w:rFonts w:asciiTheme="majorHAnsi" w:eastAsia="Times New Roman" w:hAnsiTheme="majorHAnsi" w:cs="Arial"/>
          <w:b/>
          <w:bCs/>
          <w:color w:val="984806" w:themeColor="accent6" w:themeShade="80"/>
          <w:kern w:val="36"/>
          <w:sz w:val="56"/>
          <w:szCs w:val="27"/>
          <w:lang w:eastAsia="ru-RU"/>
        </w:rPr>
        <w:t>Берегите детей!</w:t>
      </w:r>
    </w:p>
    <w:p w:rsidR="001E0CBB" w:rsidRPr="001E0CBB" w:rsidRDefault="001E0CBB" w:rsidP="001E0CBB">
      <w:pPr>
        <w:shd w:val="clear" w:color="auto" w:fill="FFFFFF"/>
        <w:spacing w:after="15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color w:val="984806" w:themeColor="accent6" w:themeShade="80"/>
          <w:kern w:val="36"/>
          <w:sz w:val="20"/>
          <w:szCs w:val="20"/>
          <w:lang w:eastAsia="ru-RU"/>
        </w:rPr>
      </w:pPr>
    </w:p>
    <w:p w:rsidR="001E0CBB" w:rsidRDefault="001E0CBB" w:rsidP="001E0CBB">
      <w:pPr>
        <w:shd w:val="clear" w:color="auto" w:fill="FFFFFF"/>
        <w:spacing w:after="150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color w:val="984806" w:themeColor="accent6" w:themeShade="80"/>
          <w:kern w:val="36"/>
          <w:sz w:val="72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4E2BF042" wp14:editId="06ACF2FD">
            <wp:extent cx="2743200" cy="1314450"/>
            <wp:effectExtent l="0" t="0" r="0" b="0"/>
            <wp:docPr id="2" name="Рисунок 2" descr="http://smol-ray.ru/files/419/4afec159cfebcd433e498c8e129cca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mol-ray.ru/files/419/4afec159cfebcd433e498c8e129ccaf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962" cy="131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CBB" w:rsidRDefault="001E0CBB" w:rsidP="001E0CBB">
      <w:pPr>
        <w:shd w:val="clear" w:color="auto" w:fill="FFFFFF"/>
        <w:spacing w:after="180" w:line="240" w:lineRule="auto"/>
        <w:jc w:val="center"/>
        <w:rPr>
          <w:rFonts w:asciiTheme="majorHAnsi" w:eastAsia="Times New Roman" w:hAnsiTheme="majorHAnsi" w:cs="Tahoma"/>
          <w:b/>
          <w:sz w:val="24"/>
          <w:szCs w:val="24"/>
          <w:lang w:eastAsia="ru-RU"/>
        </w:rPr>
      </w:pPr>
    </w:p>
    <w:p w:rsidR="001E0CBB" w:rsidRPr="00D517EF" w:rsidRDefault="001E0CBB" w:rsidP="001E0CBB">
      <w:pPr>
        <w:shd w:val="clear" w:color="auto" w:fill="FFFFFF"/>
        <w:spacing w:after="180" w:line="240" w:lineRule="auto"/>
        <w:jc w:val="center"/>
        <w:rPr>
          <w:rFonts w:asciiTheme="majorHAnsi" w:eastAsia="Times New Roman" w:hAnsiTheme="majorHAnsi" w:cs="Tahoma"/>
          <w:b/>
          <w:sz w:val="24"/>
          <w:szCs w:val="24"/>
          <w:lang w:eastAsia="ru-RU"/>
        </w:rPr>
      </w:pPr>
      <w:r w:rsidRPr="00D517EF">
        <w:rPr>
          <w:rFonts w:asciiTheme="majorHAnsi" w:eastAsia="Times New Roman" w:hAnsiTheme="majorHAnsi" w:cs="Tahoma"/>
          <w:b/>
          <w:sz w:val="24"/>
          <w:szCs w:val="24"/>
          <w:lang w:eastAsia="ru-RU"/>
        </w:rPr>
        <w:t>УВАЖАЕМЫЕ РОДИТЕЛИ!</w:t>
      </w:r>
    </w:p>
    <w:p w:rsidR="001E0CBB" w:rsidRPr="0041348B" w:rsidRDefault="001E0CBB" w:rsidP="001E0CBB">
      <w:pPr>
        <w:shd w:val="clear" w:color="auto" w:fill="FFFFFF"/>
        <w:spacing w:before="150" w:after="180" w:line="240" w:lineRule="auto"/>
        <w:ind w:firstLine="426"/>
        <w:jc w:val="both"/>
        <w:rPr>
          <w:rFonts w:asciiTheme="majorHAnsi" w:eastAsia="Times New Roman" w:hAnsiTheme="majorHAnsi" w:cs="Arial"/>
          <w:bCs/>
          <w:iCs/>
          <w:sz w:val="24"/>
          <w:szCs w:val="24"/>
          <w:lang w:eastAsia="ru-RU"/>
        </w:rPr>
      </w:pPr>
      <w:r w:rsidRPr="00D517EF">
        <w:rPr>
          <w:rFonts w:asciiTheme="majorHAnsi" w:eastAsia="Times New Roman" w:hAnsiTheme="majorHAnsi" w:cs="Arial"/>
          <w:bCs/>
          <w:iCs/>
          <w:sz w:val="24"/>
          <w:szCs w:val="24"/>
          <w:lang w:eastAsia="ru-RU"/>
        </w:rPr>
        <w:t>П</w:t>
      </w:r>
      <w:r>
        <w:rPr>
          <w:rFonts w:asciiTheme="majorHAnsi" w:eastAsia="Times New Roman" w:hAnsiTheme="majorHAnsi" w:cs="Arial"/>
          <w:bCs/>
          <w:iCs/>
          <w:sz w:val="24"/>
          <w:szCs w:val="24"/>
          <w:lang w:eastAsia="ru-RU"/>
        </w:rPr>
        <w:t xml:space="preserve">онятно, что ежедневные хлопоты </w:t>
      </w:r>
      <w:r w:rsidRPr="0041348B">
        <w:rPr>
          <w:rFonts w:asciiTheme="majorHAnsi" w:eastAsia="Times New Roman" w:hAnsiTheme="majorHAnsi" w:cs="Arial"/>
          <w:bCs/>
          <w:iCs/>
          <w:sz w:val="24"/>
          <w:szCs w:val="24"/>
          <w:lang w:eastAsia="ru-RU"/>
        </w:rPr>
        <w:t xml:space="preserve">отвлекают вас, но не забывайте, </w:t>
      </w:r>
      <w:r w:rsidRPr="00D517EF">
        <w:rPr>
          <w:rFonts w:asciiTheme="majorHAnsi" w:eastAsia="Times New Roman" w:hAnsiTheme="majorHAnsi" w:cs="Arial"/>
          <w:bCs/>
          <w:iCs/>
          <w:sz w:val="24"/>
          <w:szCs w:val="24"/>
          <w:lang w:eastAsia="ru-RU"/>
        </w:rPr>
        <w:t>что ваши дети нуждаются в помощи и внимании</w:t>
      </w:r>
      <w:r w:rsidRPr="0041348B">
        <w:rPr>
          <w:rFonts w:asciiTheme="majorHAnsi" w:eastAsia="Times New Roman" w:hAnsiTheme="majorHAnsi" w:cs="Arial"/>
          <w:bCs/>
          <w:iCs/>
          <w:sz w:val="24"/>
          <w:szCs w:val="24"/>
          <w:lang w:eastAsia="ru-RU"/>
        </w:rPr>
        <w:t xml:space="preserve">, особенно </w:t>
      </w:r>
      <w:r w:rsidRPr="00D517EF">
        <w:rPr>
          <w:rFonts w:asciiTheme="majorHAnsi" w:eastAsia="Times New Roman" w:hAnsiTheme="majorHAnsi" w:cs="Arial"/>
          <w:bCs/>
          <w:iCs/>
          <w:sz w:val="24"/>
          <w:szCs w:val="24"/>
          <w:lang w:eastAsia="ru-RU"/>
        </w:rPr>
        <w:t>летом</w:t>
      </w:r>
      <w:r w:rsidRPr="0041348B">
        <w:rPr>
          <w:rFonts w:asciiTheme="majorHAnsi" w:eastAsia="Times New Roman" w:hAnsiTheme="majorHAnsi" w:cs="Arial"/>
          <w:bCs/>
          <w:iCs/>
          <w:sz w:val="24"/>
          <w:szCs w:val="24"/>
          <w:lang w:eastAsia="ru-RU"/>
        </w:rPr>
        <w:t>.</w:t>
      </w:r>
      <w:r w:rsidRPr="00D517EF">
        <w:t xml:space="preserve"> </w:t>
      </w:r>
      <w:r w:rsidRPr="00D517EF">
        <w:rPr>
          <w:rFonts w:asciiTheme="majorHAnsi" w:eastAsia="Times New Roman" w:hAnsiTheme="majorHAnsi" w:cs="Arial"/>
          <w:bCs/>
          <w:iCs/>
          <w:sz w:val="24"/>
          <w:szCs w:val="24"/>
          <w:lang w:eastAsia="ru-RU"/>
        </w:rPr>
        <w:t>Сделайте так, чтобы летние период оставил в памя</w:t>
      </w:r>
      <w:r>
        <w:rPr>
          <w:rFonts w:asciiTheme="majorHAnsi" w:eastAsia="Times New Roman" w:hAnsiTheme="majorHAnsi" w:cs="Arial"/>
          <w:bCs/>
          <w:iCs/>
          <w:sz w:val="24"/>
          <w:szCs w:val="24"/>
          <w:lang w:eastAsia="ru-RU"/>
        </w:rPr>
        <w:t xml:space="preserve">ти Вашего ребенка только яркие </w:t>
      </w:r>
      <w:r w:rsidRPr="00D517EF">
        <w:rPr>
          <w:rFonts w:asciiTheme="majorHAnsi" w:eastAsia="Times New Roman" w:hAnsiTheme="majorHAnsi" w:cs="Arial"/>
          <w:bCs/>
          <w:iCs/>
          <w:sz w:val="24"/>
          <w:szCs w:val="24"/>
          <w:lang w:eastAsia="ru-RU"/>
        </w:rPr>
        <w:t>и приятные впечатления.</w:t>
      </w:r>
    </w:p>
    <w:p w:rsidR="001E0CBB" w:rsidRPr="00D517EF" w:rsidRDefault="001E0CBB" w:rsidP="001E0CBB">
      <w:pPr>
        <w:shd w:val="clear" w:color="auto" w:fill="FFFFFF"/>
        <w:spacing w:before="150" w:after="180" w:line="240" w:lineRule="auto"/>
        <w:ind w:firstLine="426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sz w:val="24"/>
          <w:szCs w:val="24"/>
          <w:lang w:eastAsia="ru-RU"/>
        </w:rPr>
        <w:t>Лето</w:t>
      </w:r>
      <w:r w:rsidRPr="00D517EF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несет в себе не только радость каникул, возможность загорать и купаться, но и высокие риски для детей. Связанно это с множеством факторов. Летом дети едут отдыхать в детские лагеря, в деревню к бабушкам, ходят купаться на речку и играть в лесу, всё это в комплексе с высокой активностью солнца, насекомыми и </w:t>
      </w:r>
      <w:proofErr w:type="spellStart"/>
      <w:r w:rsidRPr="00D517EF">
        <w:rPr>
          <w:rFonts w:asciiTheme="majorHAnsi" w:eastAsia="Times New Roman" w:hAnsiTheme="majorHAnsi" w:cs="Tahoma"/>
          <w:sz w:val="24"/>
          <w:szCs w:val="24"/>
          <w:lang w:eastAsia="ru-RU"/>
        </w:rPr>
        <w:t>быстропортящейся</w:t>
      </w:r>
      <w:proofErr w:type="spellEnd"/>
      <w:r w:rsidRPr="00D517EF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пищей несет различные угрозы.</w:t>
      </w:r>
    </w:p>
    <w:p w:rsidR="001E0CBB" w:rsidRDefault="001E0CBB" w:rsidP="001E0CBB">
      <w:pPr>
        <w:shd w:val="clear" w:color="auto" w:fill="FFFFFF"/>
        <w:spacing w:before="150" w:after="180" w:line="240" w:lineRule="auto"/>
        <w:ind w:firstLine="426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D517EF">
        <w:rPr>
          <w:rFonts w:asciiTheme="majorHAnsi" w:eastAsia="Times New Roman" w:hAnsiTheme="majorHAnsi" w:cs="Tahoma"/>
          <w:sz w:val="24"/>
          <w:szCs w:val="24"/>
          <w:lang w:eastAsia="ru-RU"/>
        </w:rPr>
        <w:t>Обеспечить безопасность детей летом, в первую очередь, задача родителей. Даже если вы летом отправляете куда-то ребенка, то обеспечьте его средствами защиты, обговорите с ним технику безопасности, позаботьтесь о регулярной связи и проконсультируйте тех, кто будет присматривать за вашим чадом о нюансах его поведения и особенностях организма.</w:t>
      </w:r>
    </w:p>
    <w:p w:rsidR="001E0CBB" w:rsidRPr="0041348B" w:rsidRDefault="001E0CBB" w:rsidP="001E0CBB">
      <w:pPr>
        <w:shd w:val="clear" w:color="auto" w:fill="FFFFFF"/>
        <w:spacing w:after="120" w:line="240" w:lineRule="auto"/>
        <w:jc w:val="center"/>
        <w:rPr>
          <w:rFonts w:asciiTheme="majorHAnsi" w:eastAsia="Times New Roman" w:hAnsiTheme="majorHAnsi" w:cs="Tahoma"/>
          <w:i/>
          <w:sz w:val="18"/>
          <w:szCs w:val="18"/>
          <w:lang w:eastAsia="ru-RU"/>
        </w:rPr>
      </w:pPr>
      <w:r w:rsidRPr="0041348B">
        <w:rPr>
          <w:rFonts w:asciiTheme="majorHAnsi" w:eastAsia="Times New Roman" w:hAnsiTheme="majorHAnsi" w:cs="Tahoma"/>
          <w:b/>
          <w:bCs/>
          <w:i/>
          <w:sz w:val="24"/>
          <w:szCs w:val="24"/>
          <w:lang w:eastAsia="ru-RU"/>
        </w:rPr>
        <w:t>Безопасность детей летом. Правила поведения</w:t>
      </w:r>
    </w:p>
    <w:p w:rsidR="001E0CBB" w:rsidRDefault="001E0CBB" w:rsidP="001E0CBB">
      <w:pPr>
        <w:shd w:val="clear" w:color="auto" w:fill="FFFFFF"/>
        <w:spacing w:before="150" w:after="180" w:line="240" w:lineRule="auto"/>
        <w:ind w:firstLine="426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b/>
          <w:sz w:val="24"/>
          <w:szCs w:val="24"/>
          <w:lang w:eastAsia="ru-RU"/>
        </w:rPr>
        <w:t>Во-первых, н</w:t>
      </w:r>
      <w:r w:rsidRPr="006F657D">
        <w:rPr>
          <w:rFonts w:asciiTheme="majorHAnsi" w:eastAsia="Times New Roman" w:hAnsiTheme="majorHAnsi" w:cs="Tahoma"/>
          <w:b/>
          <w:sz w:val="24"/>
          <w:szCs w:val="24"/>
          <w:lang w:eastAsia="ru-RU"/>
        </w:rPr>
        <w:t>апоминайте ребенку о правилах дорожного движения каждый день</w:t>
      </w:r>
      <w:r w:rsidRPr="0041348B">
        <w:rPr>
          <w:rFonts w:asciiTheme="majorHAnsi" w:eastAsia="Times New Roman" w:hAnsiTheme="majorHAnsi" w:cs="Tahoma"/>
          <w:b/>
          <w:sz w:val="24"/>
          <w:szCs w:val="24"/>
          <w:lang w:eastAsia="ru-RU"/>
        </w:rPr>
        <w:t>. </w:t>
      </w:r>
      <w:r w:rsidRPr="006F657D">
        <w:rPr>
          <w:rFonts w:asciiTheme="majorHAnsi" w:eastAsia="Times New Roman" w:hAnsiTheme="majorHAnsi" w:cs="Tahoma"/>
          <w:sz w:val="24"/>
          <w:szCs w:val="24"/>
          <w:lang w:eastAsia="ru-RU"/>
        </w:rPr>
        <w:t>Используйте соответствующие ситуации на улице, во дворе, по дороге в детский сад</w:t>
      </w: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. Находясь с малышом на улице</w:t>
      </w:r>
      <w:r>
        <w:rPr>
          <w:rFonts w:asciiTheme="majorHAnsi" w:eastAsia="Times New Roman" w:hAnsiTheme="majorHAnsi" w:cs="Tahoma"/>
          <w:sz w:val="24"/>
          <w:szCs w:val="24"/>
          <w:lang w:eastAsia="ru-RU"/>
        </w:rPr>
        <w:t>,</w:t>
      </w: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полезно объяснять ему все, что происходит на дороге с транспортом, пешеходами. Например, почем</w:t>
      </w:r>
      <w:r>
        <w:rPr>
          <w:rFonts w:asciiTheme="majorHAnsi" w:eastAsia="Times New Roman" w:hAnsiTheme="majorHAnsi" w:cs="Tahoma"/>
          <w:sz w:val="24"/>
          <w:szCs w:val="24"/>
          <w:lang w:eastAsia="ru-RU"/>
        </w:rPr>
        <w:t>у в данный момент нельзя переходить</w:t>
      </w: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проезжую часть, </w:t>
      </w:r>
      <w:r w:rsidRPr="00792B5A">
        <w:rPr>
          <w:rFonts w:asciiTheme="majorHAnsi" w:eastAsia="Times New Roman" w:hAnsiTheme="majorHAnsi" w:cs="Tahoma"/>
          <w:sz w:val="24"/>
          <w:szCs w:val="24"/>
          <w:lang w:eastAsia="ru-RU"/>
        </w:rPr>
        <w:t>каковы правила для пешеходов и автомобилей в этом случае</w:t>
      </w: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,</w:t>
      </w:r>
      <w:r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укажите на нарушителей, отмечая</w:t>
      </w: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, что они нарушают правила, рискуя попасть под движущиеся транспортные средства. </w:t>
      </w:r>
    </w:p>
    <w:p w:rsidR="001E0CBB" w:rsidRPr="0041348B" w:rsidRDefault="001E0CBB" w:rsidP="001E0CBB">
      <w:pPr>
        <w:shd w:val="clear" w:color="auto" w:fill="FFFFFF"/>
        <w:spacing w:before="150" w:after="180" w:line="240" w:lineRule="auto"/>
        <w:ind w:firstLine="426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Помните, что ваш ребёнок должен усвоить:</w:t>
      </w:r>
    </w:p>
    <w:p w:rsidR="001E0CBB" w:rsidRPr="0041348B" w:rsidRDefault="001E0CBB" w:rsidP="001E0CBB">
      <w:pPr>
        <w:numPr>
          <w:ilvl w:val="0"/>
          <w:numId w:val="1"/>
        </w:numPr>
        <w:shd w:val="clear" w:color="auto" w:fill="FFFFFF"/>
        <w:spacing w:after="150" w:line="240" w:lineRule="auto"/>
        <w:ind w:left="709" w:hanging="283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без взрослых на дорогу выходить нельзя, </w:t>
      </w:r>
      <w:r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если </w:t>
      </w: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идешь со взрослым за руку, не вырывайся, не сходи с тротуара;</w:t>
      </w:r>
    </w:p>
    <w:p w:rsidR="001E0CBB" w:rsidRPr="00636388" w:rsidRDefault="001E0CBB" w:rsidP="001E0CBB">
      <w:pPr>
        <w:numPr>
          <w:ilvl w:val="0"/>
          <w:numId w:val="1"/>
        </w:numPr>
        <w:shd w:val="clear" w:color="auto" w:fill="FFFFFF"/>
        <w:spacing w:after="150" w:line="240" w:lineRule="auto"/>
        <w:ind w:left="709" w:hanging="283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ходить по улице следует спокойным шагом, придерживаясь правой стороны тротуара;</w:t>
      </w:r>
    </w:p>
    <w:p w:rsidR="00636388" w:rsidRPr="0041348B" w:rsidRDefault="00636388" w:rsidP="0063638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переходить дорогу можно только по пешеходному тротуару на зеленый сигнал светофора, убедившись, что все автомобили остановились;</w:t>
      </w:r>
    </w:p>
    <w:p w:rsidR="00636388" w:rsidRPr="0041348B" w:rsidRDefault="00636388" w:rsidP="00636388">
      <w:pPr>
        <w:numPr>
          <w:ilvl w:val="0"/>
          <w:numId w:val="1"/>
        </w:numPr>
        <w:shd w:val="clear" w:color="auto" w:fill="FFFFFF"/>
        <w:spacing w:after="150" w:line="240" w:lineRule="auto"/>
        <w:ind w:left="709" w:hanging="283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lastRenderedPageBreak/>
        <w:t>проезжая часть предназначена только для транспортных средств;</w:t>
      </w:r>
    </w:p>
    <w:p w:rsidR="00636388" w:rsidRPr="0041348B" w:rsidRDefault="00636388" w:rsidP="00636388">
      <w:pPr>
        <w:numPr>
          <w:ilvl w:val="0"/>
          <w:numId w:val="1"/>
        </w:numPr>
        <w:shd w:val="clear" w:color="auto" w:fill="FFFFFF"/>
        <w:spacing w:after="150" w:line="240" w:lineRule="auto"/>
        <w:ind w:left="709" w:hanging="283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движение транспорта на дороге регулируется сигналами светофора;</w:t>
      </w:r>
    </w:p>
    <w:p w:rsidR="00636388" w:rsidRPr="00E823E5" w:rsidRDefault="00636388" w:rsidP="00636388">
      <w:pPr>
        <w:numPr>
          <w:ilvl w:val="0"/>
          <w:numId w:val="1"/>
        </w:numPr>
        <w:shd w:val="clear" w:color="auto" w:fill="FFFFFF"/>
        <w:spacing w:after="150" w:line="240" w:lineRule="auto"/>
        <w:ind w:left="709" w:hanging="283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в общественном транспорте не высовываться из окон, не выставлять руки и</w:t>
      </w:r>
      <w:r>
        <w:rPr>
          <w:rFonts w:asciiTheme="majorHAnsi" w:eastAsia="Times New Roman" w:hAnsiTheme="majorHAnsi" w:cs="Tahoma"/>
          <w:sz w:val="24"/>
          <w:szCs w:val="24"/>
          <w:lang w:eastAsia="ru-RU"/>
        </w:rPr>
        <w:t>ли</w:t>
      </w: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 какие-либо предметы.</w:t>
      </w:r>
    </w:p>
    <w:p w:rsidR="00636388" w:rsidRPr="0041348B" w:rsidRDefault="00636388" w:rsidP="00636388">
      <w:pPr>
        <w:shd w:val="clear" w:color="auto" w:fill="FFFFFF"/>
        <w:spacing w:after="180" w:line="240" w:lineRule="auto"/>
        <w:ind w:firstLine="426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>
        <w:rPr>
          <w:rFonts w:asciiTheme="majorHAnsi" w:eastAsia="Times New Roman" w:hAnsiTheme="majorHAnsi" w:cs="Tahoma"/>
          <w:sz w:val="24"/>
          <w:szCs w:val="24"/>
          <w:lang w:eastAsia="ru-RU"/>
        </w:rPr>
        <w:t>Во–</w:t>
      </w: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вторых: </w:t>
      </w:r>
      <w:r w:rsidRPr="0041348B">
        <w:rPr>
          <w:rFonts w:asciiTheme="majorHAnsi" w:eastAsia="Times New Roman" w:hAnsiTheme="majorHAnsi" w:cs="Tahoma"/>
          <w:b/>
          <w:sz w:val="24"/>
          <w:szCs w:val="24"/>
          <w:lang w:eastAsia="ru-RU"/>
        </w:rPr>
        <w:t>при выезде на природу имейте в виду</w:t>
      </w: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, что</w:t>
      </w:r>
    </w:p>
    <w:p w:rsidR="00636388" w:rsidRPr="0041348B" w:rsidRDefault="00636388" w:rsidP="00636388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821EF5">
        <w:rPr>
          <w:rFonts w:asciiTheme="majorHAnsi" w:eastAsia="Times New Roman" w:hAnsiTheme="majorHAnsi" w:cs="Tahoma"/>
          <w:sz w:val="24"/>
          <w:szCs w:val="24"/>
          <w:lang w:eastAsia="ru-RU"/>
        </w:rPr>
        <w:t>при купании детей во время походов, прогулок и экскурсий летом выбирайте тихое, неглубокое место с ровным и чистым дном от коряг, водорослей и ила</w:t>
      </w: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;</w:t>
      </w:r>
    </w:p>
    <w:p w:rsidR="00636388" w:rsidRPr="0041348B" w:rsidRDefault="00636388" w:rsidP="00636388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B9209D">
        <w:rPr>
          <w:rFonts w:asciiTheme="majorHAnsi" w:eastAsia="Times New Roman" w:hAnsiTheme="majorHAnsi" w:cs="Tahoma"/>
          <w:sz w:val="24"/>
          <w:szCs w:val="24"/>
          <w:lang w:eastAsia="ru-RU"/>
        </w:rPr>
        <w:t>дети не должны допускаться к водоемам без присмотра взрослых</w:t>
      </w: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;</w:t>
      </w:r>
    </w:p>
    <w:p w:rsidR="00636388" w:rsidRPr="0041348B" w:rsidRDefault="00636388" w:rsidP="00636388">
      <w:pPr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90165D">
        <w:rPr>
          <w:rFonts w:asciiTheme="majorHAnsi" w:eastAsia="Times New Roman" w:hAnsiTheme="majorHAnsi" w:cs="Tahoma"/>
          <w:sz w:val="24"/>
          <w:szCs w:val="24"/>
          <w:lang w:eastAsia="ru-RU"/>
        </w:rPr>
        <w:t>купающийся ребенок должен находиться под постоянным наблюдением</w:t>
      </w: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;</w:t>
      </w:r>
    </w:p>
    <w:p w:rsidR="00636388" w:rsidRPr="0041348B" w:rsidRDefault="00636388" w:rsidP="00636388">
      <w:pPr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8B3AD3">
        <w:rPr>
          <w:rFonts w:asciiTheme="majorHAnsi" w:eastAsia="Times New Roman" w:hAnsiTheme="majorHAnsi" w:cs="Tahoma"/>
          <w:sz w:val="24"/>
          <w:szCs w:val="24"/>
          <w:lang w:eastAsia="ru-RU"/>
        </w:rPr>
        <w:t>во время купания запретите детям прыгать в воду и нырять с перил забора или с берега</w:t>
      </w: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;</w:t>
      </w:r>
    </w:p>
    <w:p w:rsidR="00636388" w:rsidRPr="0041348B" w:rsidRDefault="00636388" w:rsidP="00636388">
      <w:pPr>
        <w:numPr>
          <w:ilvl w:val="0"/>
          <w:numId w:val="2"/>
        </w:numPr>
        <w:shd w:val="clear" w:color="auto" w:fill="FFFFFF"/>
        <w:spacing w:before="120" w:after="150" w:line="240" w:lineRule="auto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8B3AD3">
        <w:rPr>
          <w:rFonts w:asciiTheme="majorHAnsi" w:eastAsia="Times New Roman" w:hAnsiTheme="majorHAnsi" w:cs="Tahoma"/>
          <w:sz w:val="24"/>
          <w:szCs w:val="24"/>
          <w:lang w:eastAsia="ru-RU"/>
        </w:rPr>
        <w:t>решительно пресекайте шалости детей на воде</w:t>
      </w: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.</w:t>
      </w:r>
    </w:p>
    <w:p w:rsidR="00636388" w:rsidRDefault="00636388" w:rsidP="00636388">
      <w:pPr>
        <w:shd w:val="clear" w:color="auto" w:fill="FFFFFF"/>
        <w:spacing w:before="150" w:after="120" w:line="240" w:lineRule="auto"/>
        <w:ind w:firstLine="426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sz w:val="24"/>
          <w:szCs w:val="24"/>
          <w:lang w:eastAsia="ru-RU"/>
        </w:rPr>
        <w:t>Проводи</w:t>
      </w:r>
      <w:r w:rsidRPr="004967D6">
        <w:rPr>
          <w:rFonts w:asciiTheme="majorHAnsi" w:eastAsia="Times New Roman" w:hAnsiTheme="majorHAnsi" w:cs="Tahoma"/>
          <w:sz w:val="24"/>
          <w:szCs w:val="24"/>
          <w:lang w:eastAsia="ru-RU"/>
        </w:rPr>
        <w:t>те с детьми беседы о правилах безопасности на водных объектах.</w:t>
      </w:r>
    </w:p>
    <w:p w:rsidR="00636388" w:rsidRPr="0041348B" w:rsidRDefault="00636388" w:rsidP="00636388">
      <w:pPr>
        <w:shd w:val="clear" w:color="auto" w:fill="FFFFFF"/>
        <w:spacing w:before="150" w:after="120" w:line="240" w:lineRule="auto"/>
        <w:ind w:firstLine="426"/>
        <w:jc w:val="both"/>
        <w:rPr>
          <w:rFonts w:asciiTheme="majorHAnsi" w:eastAsia="Times New Roman" w:hAnsiTheme="majorHAnsi" w:cs="Tahoma"/>
          <w:b/>
          <w:sz w:val="18"/>
          <w:szCs w:val="18"/>
          <w:lang w:eastAsia="ru-RU"/>
        </w:rPr>
      </w:pPr>
      <w:r>
        <w:rPr>
          <w:rFonts w:asciiTheme="majorHAnsi" w:eastAsia="Times New Roman" w:hAnsiTheme="majorHAnsi" w:cs="Tahoma"/>
          <w:sz w:val="24"/>
          <w:szCs w:val="24"/>
          <w:lang w:eastAsia="ru-RU"/>
        </w:rPr>
        <w:t>В-</w:t>
      </w: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третьих: </w:t>
      </w:r>
      <w:r w:rsidRPr="0041348B">
        <w:rPr>
          <w:rFonts w:asciiTheme="majorHAnsi" w:eastAsia="Times New Roman" w:hAnsiTheme="majorHAnsi" w:cs="Tahoma"/>
          <w:b/>
          <w:sz w:val="24"/>
          <w:szCs w:val="24"/>
          <w:lang w:eastAsia="ru-RU"/>
        </w:rPr>
        <w:t>постоянно напоминайте вашему ребёнку о правилах безопасности на улице и дома:</w:t>
      </w:r>
    </w:p>
    <w:p w:rsidR="00636388" w:rsidRPr="0041348B" w:rsidRDefault="00636388" w:rsidP="00636388">
      <w:pPr>
        <w:shd w:val="clear" w:color="auto" w:fill="FFFFFF"/>
        <w:spacing w:before="150" w:after="180" w:line="240" w:lineRule="auto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Ежедневно повторяйте ребёнку:</w:t>
      </w:r>
    </w:p>
    <w:p w:rsidR="00636388" w:rsidRPr="005F1B9B" w:rsidRDefault="00636388" w:rsidP="00636388">
      <w:pPr>
        <w:pStyle w:val="a5"/>
        <w:numPr>
          <w:ilvl w:val="0"/>
          <w:numId w:val="3"/>
        </w:numPr>
        <w:shd w:val="clear" w:color="auto" w:fill="FFFFFF"/>
        <w:spacing w:before="120" w:after="120" w:line="240" w:lineRule="auto"/>
        <w:ind w:left="709" w:hanging="283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5F1B9B">
        <w:rPr>
          <w:rFonts w:asciiTheme="majorHAnsi" w:eastAsia="Times New Roman" w:hAnsiTheme="majorHAnsi" w:cs="Tahoma"/>
          <w:sz w:val="24"/>
          <w:szCs w:val="24"/>
          <w:lang w:eastAsia="ru-RU"/>
        </w:rPr>
        <w:t>Не уходи</w:t>
      </w:r>
      <w:r>
        <w:rPr>
          <w:rFonts w:asciiTheme="majorHAnsi" w:eastAsia="Times New Roman" w:hAnsiTheme="majorHAnsi" w:cs="Tahoma"/>
          <w:sz w:val="24"/>
          <w:szCs w:val="24"/>
          <w:lang w:eastAsia="ru-RU"/>
        </w:rPr>
        <w:t>те</w:t>
      </w:r>
      <w:r w:rsidRPr="005F1B9B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далеко от своего дома, двора.</w:t>
      </w:r>
    </w:p>
    <w:p w:rsidR="00636388" w:rsidRPr="0041348B" w:rsidRDefault="00636388" w:rsidP="00636388">
      <w:pPr>
        <w:shd w:val="clear" w:color="auto" w:fill="FFFFFF"/>
        <w:spacing w:before="120" w:after="120" w:line="240" w:lineRule="auto"/>
        <w:ind w:left="709" w:hanging="283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2. </w:t>
      </w: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Не бери</w:t>
      </w:r>
      <w:r>
        <w:rPr>
          <w:rFonts w:asciiTheme="majorHAnsi" w:eastAsia="Times New Roman" w:hAnsiTheme="majorHAnsi" w:cs="Tahoma"/>
          <w:sz w:val="24"/>
          <w:szCs w:val="24"/>
          <w:lang w:eastAsia="ru-RU"/>
        </w:rPr>
        <w:t>те</w:t>
      </w: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ничего у незнакомых людей на улице. Сразу отходи в сторону.</w:t>
      </w:r>
    </w:p>
    <w:p w:rsidR="00636388" w:rsidRDefault="00636388" w:rsidP="00636388">
      <w:pPr>
        <w:shd w:val="clear" w:color="auto" w:fill="FFFFFF"/>
        <w:spacing w:before="120" w:after="120" w:line="240" w:lineRule="auto"/>
        <w:ind w:left="709" w:hanging="283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3. </w:t>
      </w: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Не гуляй</w:t>
      </w:r>
      <w:r>
        <w:rPr>
          <w:rFonts w:asciiTheme="majorHAnsi" w:eastAsia="Times New Roman" w:hAnsiTheme="majorHAnsi" w:cs="Tahoma"/>
          <w:sz w:val="24"/>
          <w:szCs w:val="24"/>
          <w:lang w:eastAsia="ru-RU"/>
        </w:rPr>
        <w:t>те</w:t>
      </w: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до темноты.</w:t>
      </w:r>
    </w:p>
    <w:p w:rsidR="00636388" w:rsidRPr="00636388" w:rsidRDefault="00636388" w:rsidP="00636388">
      <w:pPr>
        <w:pStyle w:val="a5"/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636388">
        <w:rPr>
          <w:rFonts w:asciiTheme="majorHAnsi" w:eastAsia="Times New Roman" w:hAnsiTheme="majorHAnsi" w:cs="Tahoma"/>
          <w:sz w:val="24"/>
          <w:szCs w:val="24"/>
          <w:lang w:eastAsia="ru-RU"/>
        </w:rPr>
        <w:t>Избегайте компании незнакомых подростков.</w:t>
      </w:r>
    </w:p>
    <w:p w:rsidR="00636388" w:rsidRPr="00636388" w:rsidRDefault="00636388" w:rsidP="00636388">
      <w:pPr>
        <w:pStyle w:val="a5"/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ahoma"/>
          <w:sz w:val="8"/>
          <w:szCs w:val="18"/>
          <w:lang w:eastAsia="ru-RU"/>
        </w:rPr>
      </w:pPr>
    </w:p>
    <w:p w:rsidR="00636388" w:rsidRPr="005F1B9B" w:rsidRDefault="00636388" w:rsidP="00636388">
      <w:pPr>
        <w:pStyle w:val="a5"/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5F1B9B">
        <w:rPr>
          <w:rFonts w:asciiTheme="majorHAnsi" w:eastAsia="Times New Roman" w:hAnsiTheme="majorHAnsi" w:cs="Tahoma"/>
          <w:sz w:val="24"/>
          <w:szCs w:val="24"/>
          <w:lang w:eastAsia="ru-RU"/>
        </w:rPr>
        <w:t>Избегай</w:t>
      </w:r>
      <w:r>
        <w:rPr>
          <w:rFonts w:asciiTheme="majorHAnsi" w:eastAsia="Times New Roman" w:hAnsiTheme="majorHAnsi" w:cs="Tahoma"/>
          <w:sz w:val="24"/>
          <w:szCs w:val="24"/>
          <w:lang w:eastAsia="ru-RU"/>
        </w:rPr>
        <w:t>те</w:t>
      </w:r>
      <w:r w:rsidRPr="005F1B9B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безлюдных мест, оврагов, пустырей, заброшенных домов, сараев, чердаков, подвалов.</w:t>
      </w:r>
    </w:p>
    <w:p w:rsidR="00636388" w:rsidRPr="009549AE" w:rsidRDefault="00636388" w:rsidP="00636388">
      <w:pPr>
        <w:pStyle w:val="a5"/>
        <w:shd w:val="clear" w:color="auto" w:fill="FFFFFF"/>
        <w:spacing w:before="150" w:after="120" w:line="240" w:lineRule="auto"/>
        <w:jc w:val="both"/>
        <w:rPr>
          <w:rFonts w:asciiTheme="majorHAnsi" w:eastAsia="Times New Roman" w:hAnsiTheme="majorHAnsi" w:cs="Tahoma"/>
          <w:sz w:val="10"/>
          <w:szCs w:val="18"/>
          <w:lang w:eastAsia="ru-RU"/>
        </w:rPr>
      </w:pPr>
    </w:p>
    <w:p w:rsidR="00636388" w:rsidRPr="008F723A" w:rsidRDefault="00636388" w:rsidP="00636388">
      <w:pPr>
        <w:pStyle w:val="a5"/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5F1B9B">
        <w:rPr>
          <w:rFonts w:asciiTheme="majorHAnsi" w:eastAsia="Times New Roman" w:hAnsiTheme="majorHAnsi" w:cs="Tahoma"/>
          <w:sz w:val="24"/>
          <w:szCs w:val="24"/>
          <w:lang w:eastAsia="ru-RU"/>
        </w:rPr>
        <w:t>Не входи</w:t>
      </w:r>
      <w:r>
        <w:rPr>
          <w:rFonts w:asciiTheme="majorHAnsi" w:eastAsia="Times New Roman" w:hAnsiTheme="majorHAnsi" w:cs="Tahoma"/>
          <w:sz w:val="24"/>
          <w:szCs w:val="24"/>
          <w:lang w:eastAsia="ru-RU"/>
        </w:rPr>
        <w:t>те</w:t>
      </w:r>
      <w:r w:rsidRPr="005F1B9B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с незнакомым человеком в подъезд, лифт. Здесь стоит отметить, что</w:t>
      </w:r>
      <w:r>
        <w:rPr>
          <w:rFonts w:asciiTheme="majorHAnsi" w:eastAsia="Times New Roman" w:hAnsiTheme="majorHAnsi" w:cs="Tahoma"/>
          <w:sz w:val="24"/>
          <w:szCs w:val="24"/>
          <w:lang w:eastAsia="ru-RU"/>
        </w:rPr>
        <w:t> иногда преступления совершают знакомые люд</w:t>
      </w:r>
      <w:r w:rsidRPr="005F1B9B">
        <w:rPr>
          <w:rFonts w:asciiTheme="majorHAnsi" w:eastAsia="Times New Roman" w:hAnsiTheme="majorHAnsi" w:cs="Tahoma"/>
          <w:sz w:val="24"/>
          <w:szCs w:val="24"/>
          <w:lang w:eastAsia="ru-RU"/>
        </w:rPr>
        <w:t>и (например, какой-нибудь сосед, добрый, улыбчивый и тихий дядя Ваня на деле может оказаться маньяком).</w:t>
      </w:r>
    </w:p>
    <w:p w:rsidR="00636388" w:rsidRPr="009549AE" w:rsidRDefault="00636388" w:rsidP="00636388">
      <w:pPr>
        <w:pStyle w:val="a5"/>
        <w:shd w:val="clear" w:color="auto" w:fill="FFFFFF"/>
        <w:spacing w:before="150" w:after="120" w:line="240" w:lineRule="auto"/>
        <w:jc w:val="both"/>
        <w:rPr>
          <w:rFonts w:asciiTheme="majorHAnsi" w:eastAsia="Times New Roman" w:hAnsiTheme="majorHAnsi" w:cs="Tahoma"/>
          <w:sz w:val="10"/>
          <w:szCs w:val="18"/>
          <w:lang w:eastAsia="ru-RU"/>
        </w:rPr>
      </w:pPr>
    </w:p>
    <w:p w:rsidR="00636388" w:rsidRPr="008F723A" w:rsidRDefault="00636388" w:rsidP="00636388">
      <w:pPr>
        <w:pStyle w:val="a5"/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8F723A">
        <w:rPr>
          <w:rFonts w:asciiTheme="majorHAnsi" w:eastAsia="Times New Roman" w:hAnsiTheme="majorHAnsi" w:cs="Tahoma"/>
          <w:sz w:val="24"/>
          <w:szCs w:val="24"/>
          <w:lang w:eastAsia="ru-RU"/>
        </w:rPr>
        <w:t>Не открывай</w:t>
      </w:r>
      <w:r>
        <w:rPr>
          <w:rFonts w:asciiTheme="majorHAnsi" w:eastAsia="Times New Roman" w:hAnsiTheme="majorHAnsi" w:cs="Tahoma"/>
          <w:sz w:val="24"/>
          <w:szCs w:val="24"/>
          <w:lang w:eastAsia="ru-RU"/>
        </w:rPr>
        <w:t>те</w:t>
      </w:r>
      <w:r w:rsidRPr="008F723A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дверь людям, которых не знаешь.</w:t>
      </w:r>
    </w:p>
    <w:p w:rsidR="00636388" w:rsidRPr="009549AE" w:rsidRDefault="00636388" w:rsidP="00636388">
      <w:pPr>
        <w:pStyle w:val="a5"/>
        <w:shd w:val="clear" w:color="auto" w:fill="FFFFFF"/>
        <w:spacing w:before="150" w:after="120" w:line="240" w:lineRule="auto"/>
        <w:jc w:val="both"/>
        <w:rPr>
          <w:rFonts w:asciiTheme="majorHAnsi" w:eastAsia="Times New Roman" w:hAnsiTheme="majorHAnsi" w:cs="Tahoma"/>
          <w:sz w:val="10"/>
          <w:szCs w:val="18"/>
          <w:lang w:eastAsia="ru-RU"/>
        </w:rPr>
      </w:pPr>
    </w:p>
    <w:p w:rsidR="00636388" w:rsidRPr="008063E7" w:rsidRDefault="00636388" w:rsidP="00636388">
      <w:pPr>
        <w:pStyle w:val="a5"/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8C45F5">
        <w:rPr>
          <w:rFonts w:asciiTheme="majorHAnsi" w:eastAsia="Times New Roman" w:hAnsiTheme="majorHAnsi" w:cs="Tahoma"/>
          <w:sz w:val="24"/>
          <w:szCs w:val="24"/>
          <w:lang w:eastAsia="ru-RU"/>
        </w:rPr>
        <w:t>Не сади</w:t>
      </w:r>
      <w:r>
        <w:rPr>
          <w:rFonts w:asciiTheme="majorHAnsi" w:eastAsia="Times New Roman" w:hAnsiTheme="majorHAnsi" w:cs="Tahoma"/>
          <w:sz w:val="24"/>
          <w:szCs w:val="24"/>
          <w:lang w:eastAsia="ru-RU"/>
        </w:rPr>
        <w:t>те</w:t>
      </w:r>
      <w:r w:rsidRPr="008C45F5">
        <w:rPr>
          <w:rFonts w:asciiTheme="majorHAnsi" w:eastAsia="Times New Roman" w:hAnsiTheme="majorHAnsi" w:cs="Tahoma"/>
          <w:sz w:val="24"/>
          <w:szCs w:val="24"/>
          <w:lang w:eastAsia="ru-RU"/>
        </w:rPr>
        <w:t>сь в чужую машину.</w:t>
      </w:r>
    </w:p>
    <w:p w:rsidR="00636388" w:rsidRPr="009549AE" w:rsidRDefault="00636388" w:rsidP="00636388">
      <w:pPr>
        <w:pStyle w:val="a5"/>
        <w:shd w:val="clear" w:color="auto" w:fill="FFFFFF"/>
        <w:spacing w:before="150" w:after="180" w:line="240" w:lineRule="auto"/>
        <w:jc w:val="both"/>
        <w:rPr>
          <w:rFonts w:asciiTheme="majorHAnsi" w:eastAsia="Times New Roman" w:hAnsiTheme="majorHAnsi" w:cs="Tahoma"/>
          <w:sz w:val="10"/>
          <w:szCs w:val="18"/>
          <w:lang w:eastAsia="ru-RU"/>
        </w:rPr>
      </w:pPr>
    </w:p>
    <w:p w:rsidR="00636388" w:rsidRPr="00687276" w:rsidRDefault="00636388" w:rsidP="00636388">
      <w:pPr>
        <w:pStyle w:val="a5"/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8063E7">
        <w:rPr>
          <w:rFonts w:asciiTheme="majorHAnsi" w:eastAsia="Times New Roman" w:hAnsiTheme="majorHAnsi" w:cs="Tahoma"/>
          <w:sz w:val="24"/>
          <w:szCs w:val="24"/>
          <w:lang w:eastAsia="ru-RU"/>
        </w:rPr>
        <w:t>На все предложения незнакомых отвечайте: «Нет!» и немедленно уходите от них туда, где есть люди.</w:t>
      </w:r>
    </w:p>
    <w:p w:rsidR="00636388" w:rsidRPr="009549AE" w:rsidRDefault="00636388" w:rsidP="00636388">
      <w:pPr>
        <w:pStyle w:val="a5"/>
        <w:shd w:val="clear" w:color="auto" w:fill="FFFFFF"/>
        <w:spacing w:before="150" w:after="120" w:line="240" w:lineRule="auto"/>
        <w:jc w:val="both"/>
        <w:rPr>
          <w:rFonts w:asciiTheme="majorHAnsi" w:eastAsia="Times New Roman" w:hAnsiTheme="majorHAnsi" w:cs="Tahoma"/>
          <w:sz w:val="10"/>
          <w:szCs w:val="18"/>
          <w:lang w:eastAsia="ru-RU"/>
        </w:rPr>
      </w:pPr>
    </w:p>
    <w:p w:rsidR="00636388" w:rsidRPr="00687276" w:rsidRDefault="00636388" w:rsidP="00636388">
      <w:pPr>
        <w:pStyle w:val="a5"/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687276">
        <w:rPr>
          <w:rFonts w:asciiTheme="majorHAnsi" w:eastAsia="Times New Roman" w:hAnsiTheme="majorHAnsi" w:cs="Tahoma"/>
          <w:sz w:val="24"/>
          <w:szCs w:val="24"/>
          <w:lang w:eastAsia="ru-RU"/>
        </w:rPr>
        <w:t>Не стесняйся звать людей на помощь на улице, в транспорте, в подъезде.</w:t>
      </w:r>
    </w:p>
    <w:p w:rsidR="00636388" w:rsidRPr="009549AE" w:rsidRDefault="00636388" w:rsidP="00636388">
      <w:pPr>
        <w:pStyle w:val="a5"/>
        <w:shd w:val="clear" w:color="auto" w:fill="FFFFFF"/>
        <w:spacing w:before="150" w:after="120" w:line="240" w:lineRule="auto"/>
        <w:jc w:val="both"/>
        <w:rPr>
          <w:rFonts w:asciiTheme="majorHAnsi" w:eastAsia="Times New Roman" w:hAnsiTheme="majorHAnsi" w:cs="Tahoma"/>
          <w:sz w:val="10"/>
          <w:szCs w:val="18"/>
          <w:lang w:eastAsia="ru-RU"/>
        </w:rPr>
      </w:pPr>
    </w:p>
    <w:p w:rsidR="00636388" w:rsidRPr="00B50FF8" w:rsidRDefault="00636388" w:rsidP="00636388">
      <w:pPr>
        <w:pStyle w:val="a5"/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B50FF8">
        <w:rPr>
          <w:rFonts w:asciiTheme="majorHAnsi" w:eastAsia="Times New Roman" w:hAnsiTheme="majorHAnsi" w:cs="Tahoma"/>
          <w:sz w:val="24"/>
          <w:szCs w:val="24"/>
          <w:lang w:eastAsia="ru-RU"/>
        </w:rPr>
        <w:t>В минуту опасности, когда тебя пытаются схватить, применяйте силу, кричите, вырывайтесь, убегайте.</w:t>
      </w:r>
    </w:p>
    <w:p w:rsidR="00636388" w:rsidRPr="009549AE" w:rsidRDefault="00636388" w:rsidP="00636388">
      <w:pPr>
        <w:shd w:val="clear" w:color="auto" w:fill="FFFFFF"/>
        <w:spacing w:before="120" w:after="120" w:line="240" w:lineRule="auto"/>
        <w:ind w:firstLine="426"/>
        <w:jc w:val="both"/>
        <w:rPr>
          <w:rFonts w:asciiTheme="majorHAnsi" w:eastAsia="Times New Roman" w:hAnsiTheme="majorHAnsi" w:cs="Tahoma"/>
          <w:b/>
          <w:bCs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b/>
          <w:bCs/>
          <w:sz w:val="24"/>
          <w:szCs w:val="24"/>
          <w:lang w:eastAsia="ru-RU"/>
        </w:rPr>
        <w:t xml:space="preserve">Уважаемые родители, </w:t>
      </w:r>
      <w:r w:rsidRPr="009549AE">
        <w:rPr>
          <w:rFonts w:asciiTheme="majorHAnsi" w:eastAsia="Times New Roman" w:hAnsiTheme="majorHAnsi" w:cs="Tahoma"/>
          <w:b/>
          <w:bCs/>
          <w:sz w:val="24"/>
          <w:szCs w:val="24"/>
          <w:lang w:eastAsia="ru-RU"/>
        </w:rPr>
        <w:t>обеспечение безопасности ребенка дома</w:t>
      </w:r>
      <w:r w:rsidRPr="009549AE">
        <w:rPr>
          <w:rFonts w:asciiTheme="majorHAnsi" w:eastAsia="Times New Roman" w:hAnsiTheme="majorHAnsi" w:cs="Tahoma"/>
          <w:bCs/>
          <w:sz w:val="24"/>
          <w:szCs w:val="24"/>
          <w:lang w:eastAsia="ru-RU"/>
        </w:rPr>
        <w:t xml:space="preserve"> – это комплекс мер предосторожности, который включает в себя безопасность всех составляющих вашего дома (кухни, ванной комнаты, спальни, зала и т. д.)! </w:t>
      </w:r>
    </w:p>
    <w:p w:rsidR="00636388" w:rsidRDefault="00636388" w:rsidP="00636388">
      <w:pPr>
        <w:shd w:val="clear" w:color="auto" w:fill="FFFFFF"/>
        <w:spacing w:before="120" w:after="120" w:line="240" w:lineRule="auto"/>
        <w:ind w:firstLine="426"/>
        <w:jc w:val="both"/>
        <w:rPr>
          <w:rFonts w:asciiTheme="majorHAnsi" w:eastAsia="Times New Roman" w:hAnsiTheme="majorHAnsi" w:cs="Tahoma"/>
          <w:bCs/>
          <w:sz w:val="24"/>
          <w:szCs w:val="24"/>
          <w:lang w:eastAsia="ru-RU"/>
        </w:rPr>
      </w:pPr>
      <w:r>
        <w:rPr>
          <w:rFonts w:asciiTheme="majorHAnsi" w:eastAsia="Times New Roman" w:hAnsiTheme="majorHAnsi" w:cs="Tahoma"/>
          <w:bCs/>
          <w:sz w:val="24"/>
          <w:szCs w:val="24"/>
          <w:lang w:eastAsia="ru-RU"/>
        </w:rPr>
        <w:t>Помните</w:t>
      </w:r>
      <w:r w:rsidRPr="009549AE">
        <w:rPr>
          <w:rFonts w:asciiTheme="majorHAnsi" w:eastAsia="Times New Roman" w:hAnsiTheme="majorHAnsi" w:cs="Tahoma"/>
          <w:bCs/>
          <w:sz w:val="24"/>
          <w:szCs w:val="24"/>
          <w:lang w:eastAsia="ru-RU"/>
        </w:rPr>
        <w:t xml:space="preserve"> о правилах безопасности вашего ребёнка дома:</w:t>
      </w:r>
    </w:p>
    <w:p w:rsidR="00636388" w:rsidRPr="00EA7F78" w:rsidRDefault="00636388" w:rsidP="00636388">
      <w:pPr>
        <w:pStyle w:val="a5"/>
        <w:numPr>
          <w:ilvl w:val="0"/>
          <w:numId w:val="5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EA7F78">
        <w:rPr>
          <w:rFonts w:asciiTheme="majorHAnsi" w:eastAsia="Times New Roman" w:hAnsiTheme="majorHAnsi" w:cs="Tahoma"/>
          <w:sz w:val="24"/>
          <w:szCs w:val="24"/>
          <w:lang w:eastAsia="ru-RU"/>
        </w:rPr>
        <w:t>не оставляйте электроприборы включенными без присмотра;</w:t>
      </w:r>
    </w:p>
    <w:p w:rsidR="00636388" w:rsidRPr="00EA7F78" w:rsidRDefault="00636388" w:rsidP="00636388">
      <w:pPr>
        <w:pStyle w:val="a5"/>
        <w:shd w:val="clear" w:color="auto" w:fill="FFFFFF"/>
        <w:spacing w:before="120" w:after="120" w:line="240" w:lineRule="auto"/>
        <w:ind w:left="1146"/>
        <w:jc w:val="both"/>
        <w:rPr>
          <w:rFonts w:asciiTheme="majorHAnsi" w:eastAsia="Times New Roman" w:hAnsiTheme="majorHAnsi" w:cs="Tahoma"/>
          <w:sz w:val="6"/>
          <w:szCs w:val="18"/>
          <w:lang w:eastAsia="ru-RU"/>
        </w:rPr>
      </w:pPr>
    </w:p>
    <w:p w:rsidR="00636388" w:rsidRPr="00EA7F78" w:rsidRDefault="00636388" w:rsidP="00636388">
      <w:pPr>
        <w:pStyle w:val="a5"/>
        <w:numPr>
          <w:ilvl w:val="0"/>
          <w:numId w:val="5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EA7F78">
        <w:rPr>
          <w:rFonts w:asciiTheme="majorHAnsi" w:eastAsia="Times New Roman" w:hAnsiTheme="majorHAnsi" w:cs="Tahoma"/>
          <w:sz w:val="24"/>
          <w:szCs w:val="24"/>
          <w:lang w:eastAsia="ru-RU"/>
        </w:rPr>
        <w:t>не оставляйте ребёнка одного в квартире;</w:t>
      </w:r>
    </w:p>
    <w:p w:rsidR="00636388" w:rsidRPr="00EA7F78" w:rsidRDefault="00636388" w:rsidP="00636388">
      <w:pPr>
        <w:pStyle w:val="a5"/>
        <w:shd w:val="clear" w:color="auto" w:fill="FFFFFF"/>
        <w:spacing w:before="120" w:after="120" w:line="240" w:lineRule="auto"/>
        <w:ind w:left="1146"/>
        <w:jc w:val="both"/>
        <w:rPr>
          <w:rFonts w:asciiTheme="majorHAnsi" w:eastAsia="Times New Roman" w:hAnsiTheme="majorHAnsi" w:cs="Tahoma"/>
          <w:sz w:val="6"/>
          <w:szCs w:val="18"/>
          <w:lang w:eastAsia="ru-RU"/>
        </w:rPr>
      </w:pPr>
    </w:p>
    <w:p w:rsidR="00636388" w:rsidRPr="00EA7F78" w:rsidRDefault="00636388" w:rsidP="00636388">
      <w:pPr>
        <w:pStyle w:val="a5"/>
        <w:numPr>
          <w:ilvl w:val="0"/>
          <w:numId w:val="5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EA7F78">
        <w:rPr>
          <w:rFonts w:asciiTheme="majorHAnsi" w:eastAsia="Times New Roman" w:hAnsiTheme="majorHAnsi" w:cs="Tahoma"/>
          <w:sz w:val="24"/>
          <w:szCs w:val="24"/>
          <w:lang w:eastAsia="ru-RU"/>
        </w:rPr>
        <w:t>заблокируйте доступ к розеткам питания;</w:t>
      </w:r>
    </w:p>
    <w:p w:rsidR="00636388" w:rsidRPr="00EA7F78" w:rsidRDefault="00636388" w:rsidP="00636388">
      <w:pPr>
        <w:pStyle w:val="a5"/>
        <w:shd w:val="clear" w:color="auto" w:fill="FFFFFF"/>
        <w:spacing w:before="120" w:after="120" w:line="240" w:lineRule="auto"/>
        <w:ind w:left="1146"/>
        <w:jc w:val="both"/>
        <w:rPr>
          <w:rFonts w:asciiTheme="majorHAnsi" w:eastAsia="Times New Roman" w:hAnsiTheme="majorHAnsi" w:cs="Tahoma"/>
          <w:sz w:val="6"/>
          <w:szCs w:val="18"/>
          <w:lang w:eastAsia="ru-RU"/>
        </w:rPr>
      </w:pPr>
    </w:p>
    <w:p w:rsidR="00636388" w:rsidRPr="00EA7F78" w:rsidRDefault="00636388" w:rsidP="00636388">
      <w:pPr>
        <w:pStyle w:val="a5"/>
        <w:numPr>
          <w:ilvl w:val="0"/>
          <w:numId w:val="5"/>
        </w:numPr>
        <w:shd w:val="clear" w:color="auto" w:fill="FFFFFF"/>
        <w:spacing w:before="120" w:after="120" w:line="240" w:lineRule="auto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 w:rsidRPr="00EA7F78">
        <w:rPr>
          <w:rFonts w:asciiTheme="majorHAnsi" w:eastAsia="Times New Roman" w:hAnsiTheme="majorHAnsi" w:cs="Tahoma"/>
          <w:sz w:val="24"/>
          <w:szCs w:val="24"/>
          <w:lang w:eastAsia="ru-RU"/>
        </w:rPr>
        <w:t>избегайте контакта ребёнка с газовой плитой и спичками.</w:t>
      </w:r>
      <w:r w:rsidRPr="00D710CC">
        <w:t xml:space="preserve"> </w:t>
      </w:r>
    </w:p>
    <w:p w:rsidR="00636388" w:rsidRDefault="00636388" w:rsidP="00636388">
      <w:pPr>
        <w:shd w:val="clear" w:color="auto" w:fill="FFFFFF"/>
        <w:spacing w:before="150" w:after="180" w:line="240" w:lineRule="auto"/>
        <w:ind w:firstLine="426"/>
        <w:jc w:val="both"/>
        <w:rPr>
          <w:rFonts w:asciiTheme="majorHAnsi" w:hAnsiTheme="majorHAnsi"/>
          <w:sz w:val="24"/>
        </w:rPr>
      </w:pPr>
      <w:r w:rsidRPr="00744F76">
        <w:rPr>
          <w:rFonts w:asciiTheme="majorHAnsi" w:hAnsiTheme="majorHAnsi"/>
          <w:b/>
          <w:sz w:val="24"/>
        </w:rPr>
        <w:t>Современное окно стало причиной несчастных случаев с детьми</w:t>
      </w:r>
      <w:r w:rsidRPr="00F90DDB">
        <w:rPr>
          <w:rFonts w:asciiTheme="majorHAnsi" w:hAnsiTheme="majorHAnsi"/>
          <w:sz w:val="24"/>
        </w:rPr>
        <w:t xml:space="preserve"> – ежегодно отмечается рост несчастных случаев, которые связаны с выпадением маленьких детей из окон. </w:t>
      </w:r>
    </w:p>
    <w:p w:rsidR="00093037" w:rsidRPr="00E823E5" w:rsidRDefault="00093037" w:rsidP="00093037">
      <w:pPr>
        <w:shd w:val="clear" w:color="auto" w:fill="FFFFFF"/>
        <w:spacing w:after="0" w:line="240" w:lineRule="auto"/>
        <w:ind w:firstLine="426"/>
        <w:jc w:val="both"/>
        <w:rPr>
          <w:rFonts w:asciiTheme="majorHAnsi" w:hAnsiTheme="majorHAnsi"/>
          <w:sz w:val="24"/>
        </w:rPr>
      </w:pPr>
      <w:r w:rsidRPr="00F90DDB">
        <w:rPr>
          <w:rFonts w:asciiTheme="majorHAnsi" w:hAnsiTheme="majorHAnsi"/>
          <w:sz w:val="24"/>
        </w:rPr>
        <w:t>Причинами выпадения детей из окон, как правило, становятся неограниченный доступ детей к открытым окнам, незакрепленные москитные сетки, а также безнадзорность малолетних детей.</w:t>
      </w:r>
    </w:p>
    <w:p w:rsidR="00093037" w:rsidRPr="00D710CC" w:rsidRDefault="00093037" w:rsidP="00093037">
      <w:pPr>
        <w:shd w:val="clear" w:color="auto" w:fill="FFFFFF"/>
        <w:spacing w:before="120" w:after="0" w:line="240" w:lineRule="auto"/>
        <w:ind w:firstLine="426"/>
        <w:jc w:val="both"/>
        <w:rPr>
          <w:rFonts w:asciiTheme="majorHAnsi" w:eastAsia="Times New Roman" w:hAnsiTheme="majorHAnsi" w:cs="Tahoma"/>
          <w:b/>
          <w:sz w:val="24"/>
          <w:szCs w:val="24"/>
          <w:lang w:eastAsia="ru-RU"/>
        </w:rPr>
      </w:pPr>
      <w:r w:rsidRPr="00D710CC">
        <w:rPr>
          <w:rFonts w:asciiTheme="majorHAnsi" w:eastAsia="Times New Roman" w:hAnsiTheme="majorHAnsi" w:cs="Tahoma"/>
          <w:b/>
          <w:sz w:val="24"/>
          <w:szCs w:val="24"/>
          <w:lang w:eastAsia="ru-RU"/>
        </w:rPr>
        <w:t>З</w:t>
      </w:r>
      <w:r>
        <w:rPr>
          <w:rFonts w:asciiTheme="majorHAnsi" w:eastAsia="Times New Roman" w:hAnsiTheme="majorHAnsi" w:cs="Tahoma"/>
          <w:b/>
          <w:sz w:val="24"/>
          <w:szCs w:val="24"/>
          <w:lang w:eastAsia="ru-RU"/>
        </w:rPr>
        <w:t xml:space="preserve">апомните правила, чтобы не допустить нелепой гибели вашего ребенка: </w:t>
      </w:r>
    </w:p>
    <w:p w:rsidR="00093037" w:rsidRDefault="00093037" w:rsidP="00093037">
      <w:pPr>
        <w:pStyle w:val="a5"/>
        <w:numPr>
          <w:ilvl w:val="0"/>
          <w:numId w:val="6"/>
        </w:numPr>
        <w:shd w:val="clear" w:color="auto" w:fill="FFFFFF"/>
        <w:spacing w:before="120" w:after="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332984">
        <w:rPr>
          <w:rFonts w:asciiTheme="majorHAnsi" w:eastAsia="Times New Roman" w:hAnsiTheme="majorHAnsi" w:cs="Tahoma"/>
          <w:b/>
          <w:sz w:val="24"/>
          <w:szCs w:val="24"/>
          <w:lang w:eastAsia="ru-RU"/>
        </w:rPr>
        <w:t>Не оставлять окно открытым</w:t>
      </w:r>
      <w:r w:rsidRPr="00725027">
        <w:rPr>
          <w:rFonts w:asciiTheme="majorHAnsi" w:eastAsia="Times New Roman" w:hAnsiTheme="majorHAnsi" w:cs="Tahoma"/>
          <w:sz w:val="24"/>
          <w:szCs w:val="24"/>
          <w:lang w:eastAsia="ru-RU"/>
        </w:rPr>
        <w:t>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093037" w:rsidRPr="000054C6" w:rsidRDefault="00093037" w:rsidP="00093037">
      <w:pPr>
        <w:pStyle w:val="a5"/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ahoma"/>
          <w:sz w:val="6"/>
          <w:szCs w:val="24"/>
          <w:lang w:eastAsia="ru-RU"/>
        </w:rPr>
      </w:pPr>
    </w:p>
    <w:p w:rsidR="00093037" w:rsidRDefault="00093037" w:rsidP="00093037">
      <w:pPr>
        <w:pStyle w:val="a5"/>
        <w:numPr>
          <w:ilvl w:val="0"/>
          <w:numId w:val="6"/>
        </w:numPr>
        <w:shd w:val="clear" w:color="auto" w:fill="FFFFFF"/>
        <w:spacing w:before="150" w:after="18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332984">
        <w:rPr>
          <w:rFonts w:asciiTheme="majorHAnsi" w:eastAsia="Times New Roman" w:hAnsiTheme="majorHAnsi" w:cs="Tahoma"/>
          <w:b/>
          <w:sz w:val="24"/>
          <w:szCs w:val="24"/>
          <w:lang w:eastAsia="ru-RU"/>
        </w:rPr>
        <w:t>Не использовать москитные сетки без соответствующей защиты окна.</w:t>
      </w:r>
      <w:r w:rsidRPr="00725027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093037" w:rsidRPr="000054C6" w:rsidRDefault="00093037" w:rsidP="00093037">
      <w:pPr>
        <w:pStyle w:val="a5"/>
        <w:spacing w:after="0"/>
        <w:rPr>
          <w:rFonts w:asciiTheme="majorHAnsi" w:eastAsia="Times New Roman" w:hAnsiTheme="majorHAnsi" w:cs="Tahoma"/>
          <w:sz w:val="6"/>
          <w:szCs w:val="24"/>
          <w:lang w:eastAsia="ru-RU"/>
        </w:rPr>
      </w:pPr>
    </w:p>
    <w:p w:rsidR="00093037" w:rsidRDefault="00093037" w:rsidP="00093037">
      <w:pPr>
        <w:pStyle w:val="a5"/>
        <w:numPr>
          <w:ilvl w:val="0"/>
          <w:numId w:val="6"/>
        </w:numPr>
        <w:shd w:val="clear" w:color="auto" w:fill="FFFFFF"/>
        <w:spacing w:before="150" w:after="12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332984">
        <w:rPr>
          <w:rFonts w:asciiTheme="majorHAnsi" w:eastAsia="Times New Roman" w:hAnsiTheme="majorHAnsi" w:cs="Tahoma"/>
          <w:b/>
          <w:sz w:val="24"/>
          <w:szCs w:val="24"/>
          <w:lang w:eastAsia="ru-RU"/>
        </w:rPr>
        <w:t>Не оставлять ребенка без присмотра</w:t>
      </w:r>
      <w:r w:rsidRPr="00725027">
        <w:rPr>
          <w:rFonts w:asciiTheme="majorHAnsi" w:eastAsia="Times New Roman" w:hAnsiTheme="majorHAnsi" w:cs="Tahoma"/>
          <w:sz w:val="24"/>
          <w:szCs w:val="24"/>
          <w:lang w:eastAsia="ru-RU"/>
        </w:rPr>
        <w:t>, особенно играющего возле окон и стеклянных дверей.</w:t>
      </w:r>
    </w:p>
    <w:p w:rsidR="00093037" w:rsidRPr="000054C6" w:rsidRDefault="00093037" w:rsidP="00093037">
      <w:pPr>
        <w:pStyle w:val="a5"/>
        <w:spacing w:after="120"/>
        <w:rPr>
          <w:rFonts w:asciiTheme="majorHAnsi" w:eastAsia="Times New Roman" w:hAnsiTheme="majorHAnsi" w:cs="Tahoma"/>
          <w:sz w:val="6"/>
          <w:szCs w:val="24"/>
          <w:lang w:eastAsia="ru-RU"/>
        </w:rPr>
      </w:pPr>
    </w:p>
    <w:p w:rsidR="00093037" w:rsidRDefault="00093037" w:rsidP="00093037">
      <w:pPr>
        <w:pStyle w:val="a5"/>
        <w:numPr>
          <w:ilvl w:val="0"/>
          <w:numId w:val="6"/>
        </w:numPr>
        <w:shd w:val="clear" w:color="auto" w:fill="FFFFFF"/>
        <w:spacing w:before="150" w:after="12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332984">
        <w:rPr>
          <w:rFonts w:asciiTheme="majorHAnsi" w:eastAsia="Times New Roman" w:hAnsiTheme="majorHAnsi" w:cs="Tahoma"/>
          <w:b/>
          <w:sz w:val="24"/>
          <w:szCs w:val="24"/>
          <w:lang w:eastAsia="ru-RU"/>
        </w:rPr>
        <w:t>Не ставить мебель поблизости окон</w:t>
      </w:r>
      <w:r w:rsidRPr="00725027">
        <w:rPr>
          <w:rFonts w:asciiTheme="majorHAnsi" w:eastAsia="Times New Roman" w:hAnsiTheme="majorHAnsi" w:cs="Tahoma"/>
          <w:sz w:val="24"/>
          <w:szCs w:val="24"/>
          <w:lang w:eastAsia="ru-RU"/>
        </w:rPr>
        <w:t>, чтобы ребенок не взобрался на подоконник.</w:t>
      </w:r>
    </w:p>
    <w:p w:rsidR="00093037" w:rsidRPr="000054C6" w:rsidRDefault="00093037" w:rsidP="00093037">
      <w:pPr>
        <w:pStyle w:val="a5"/>
        <w:spacing w:after="120"/>
        <w:rPr>
          <w:rFonts w:asciiTheme="majorHAnsi" w:eastAsia="Times New Roman" w:hAnsiTheme="majorHAnsi" w:cs="Tahoma"/>
          <w:sz w:val="6"/>
          <w:szCs w:val="24"/>
          <w:lang w:eastAsia="ru-RU"/>
        </w:rPr>
      </w:pPr>
    </w:p>
    <w:p w:rsidR="00093037" w:rsidRDefault="00093037" w:rsidP="00093037">
      <w:pPr>
        <w:pStyle w:val="a5"/>
        <w:numPr>
          <w:ilvl w:val="0"/>
          <w:numId w:val="6"/>
        </w:numPr>
        <w:shd w:val="clear" w:color="auto" w:fill="FFFFFF"/>
        <w:spacing w:before="150" w:after="12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332984">
        <w:rPr>
          <w:rFonts w:asciiTheme="majorHAnsi" w:eastAsia="Times New Roman" w:hAnsiTheme="majorHAnsi" w:cs="Tahoma"/>
          <w:b/>
          <w:sz w:val="24"/>
          <w:szCs w:val="24"/>
          <w:lang w:eastAsia="ru-RU"/>
        </w:rPr>
        <w:t>Не следует позволять детям прыгать на кровати или другой мебели, расположенной вблизи окон</w:t>
      </w:r>
      <w:r w:rsidRPr="00725027">
        <w:rPr>
          <w:rFonts w:asciiTheme="majorHAnsi" w:eastAsia="Times New Roman" w:hAnsiTheme="majorHAnsi" w:cs="Tahoma"/>
          <w:sz w:val="24"/>
          <w:szCs w:val="24"/>
          <w:lang w:eastAsia="ru-RU"/>
        </w:rPr>
        <w:t>.</w:t>
      </w:r>
    </w:p>
    <w:p w:rsidR="00093037" w:rsidRPr="000054C6" w:rsidRDefault="00093037" w:rsidP="00093037">
      <w:pPr>
        <w:pStyle w:val="a5"/>
        <w:spacing w:after="120"/>
        <w:rPr>
          <w:rFonts w:asciiTheme="majorHAnsi" w:eastAsia="Times New Roman" w:hAnsiTheme="majorHAnsi" w:cs="Tahoma"/>
          <w:sz w:val="6"/>
          <w:szCs w:val="24"/>
          <w:lang w:eastAsia="ru-RU"/>
        </w:rPr>
      </w:pPr>
    </w:p>
    <w:p w:rsidR="00093037" w:rsidRPr="000054C6" w:rsidRDefault="00093037" w:rsidP="00093037">
      <w:pPr>
        <w:pStyle w:val="a5"/>
        <w:numPr>
          <w:ilvl w:val="0"/>
          <w:numId w:val="6"/>
        </w:numPr>
        <w:shd w:val="clear" w:color="auto" w:fill="FFFFFF"/>
        <w:spacing w:before="150" w:after="12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332984">
        <w:rPr>
          <w:rFonts w:asciiTheme="majorHAnsi" w:eastAsia="Times New Roman" w:hAnsiTheme="majorHAnsi" w:cs="Tahoma"/>
          <w:b/>
          <w:sz w:val="24"/>
          <w:szCs w:val="24"/>
          <w:lang w:eastAsia="ru-RU"/>
        </w:rPr>
        <w:t xml:space="preserve">Тщательно подобрать аксессуары на окна. </w:t>
      </w:r>
      <w:r w:rsidRPr="00725027">
        <w:rPr>
          <w:rFonts w:asciiTheme="majorHAnsi" w:eastAsia="Times New Roman" w:hAnsiTheme="majorHAnsi" w:cs="Tahoma"/>
          <w:sz w:val="24"/>
          <w:szCs w:val="24"/>
          <w:lang w:eastAsia="ru-RU"/>
        </w:rPr>
        <w:t>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093037" w:rsidRPr="000054C6" w:rsidRDefault="00093037" w:rsidP="00093037">
      <w:pPr>
        <w:pStyle w:val="a5"/>
        <w:shd w:val="clear" w:color="auto" w:fill="FFFFFF"/>
        <w:spacing w:before="150" w:after="120" w:line="240" w:lineRule="auto"/>
        <w:jc w:val="both"/>
        <w:rPr>
          <w:rFonts w:asciiTheme="majorHAnsi" w:eastAsia="Times New Roman" w:hAnsiTheme="majorHAnsi" w:cs="Tahoma"/>
          <w:sz w:val="6"/>
          <w:szCs w:val="24"/>
          <w:lang w:eastAsia="ru-RU"/>
        </w:rPr>
      </w:pPr>
    </w:p>
    <w:p w:rsidR="00093037" w:rsidRDefault="00093037" w:rsidP="00093037">
      <w:pPr>
        <w:pStyle w:val="a5"/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332984">
        <w:rPr>
          <w:rFonts w:asciiTheme="majorHAnsi" w:eastAsia="Times New Roman" w:hAnsiTheme="majorHAnsi" w:cs="Tahoma"/>
          <w:b/>
          <w:sz w:val="24"/>
          <w:szCs w:val="24"/>
          <w:lang w:eastAsia="ru-RU"/>
        </w:rPr>
        <w:t>Установить на окна блокираторы</w:t>
      </w:r>
      <w:r w:rsidRPr="00725027">
        <w:rPr>
          <w:rFonts w:asciiTheme="majorHAnsi" w:eastAsia="Times New Roman" w:hAnsiTheme="majorHAnsi" w:cs="Tahoma"/>
          <w:sz w:val="24"/>
          <w:szCs w:val="24"/>
          <w:lang w:eastAsia="ru-RU"/>
        </w:rPr>
        <w:t>, препятствующие открытию окна ребенком самостоятельно.</w:t>
      </w:r>
    </w:p>
    <w:p w:rsidR="00093037" w:rsidRPr="0066442C" w:rsidRDefault="00093037" w:rsidP="00093037">
      <w:pPr>
        <w:pStyle w:val="a5"/>
        <w:rPr>
          <w:rFonts w:asciiTheme="majorHAnsi" w:eastAsia="Times New Roman" w:hAnsiTheme="majorHAnsi" w:cs="Tahoma"/>
          <w:sz w:val="8"/>
          <w:szCs w:val="24"/>
          <w:lang w:eastAsia="ru-RU"/>
        </w:rPr>
      </w:pPr>
    </w:p>
    <w:p w:rsidR="00093037" w:rsidRPr="00332984" w:rsidRDefault="00093037" w:rsidP="00093037">
      <w:pPr>
        <w:pStyle w:val="a5"/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b/>
          <w:sz w:val="24"/>
          <w:szCs w:val="24"/>
          <w:lang w:eastAsia="ru-RU"/>
        </w:rPr>
      </w:pPr>
      <w:r w:rsidRPr="00332984">
        <w:rPr>
          <w:rFonts w:asciiTheme="majorHAnsi" w:eastAsia="Times New Roman" w:hAnsiTheme="majorHAnsi" w:cs="Tahoma"/>
          <w:b/>
          <w:sz w:val="24"/>
          <w:szCs w:val="24"/>
          <w:lang w:eastAsia="ru-RU"/>
        </w:rPr>
        <w:t>Сделайте ваше окно безопасным!</w:t>
      </w:r>
    </w:p>
    <w:p w:rsidR="00093037" w:rsidRPr="00332984" w:rsidRDefault="00093037" w:rsidP="00093037">
      <w:pPr>
        <w:pStyle w:val="a5"/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b/>
          <w:sz w:val="10"/>
          <w:szCs w:val="24"/>
          <w:lang w:eastAsia="ru-RU"/>
        </w:rPr>
      </w:pPr>
    </w:p>
    <w:p w:rsidR="00093037" w:rsidRDefault="00093037" w:rsidP="00093037">
      <w:pPr>
        <w:pStyle w:val="a5"/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b/>
          <w:sz w:val="24"/>
          <w:szCs w:val="24"/>
          <w:lang w:eastAsia="ru-RU"/>
        </w:rPr>
      </w:pPr>
      <w:r w:rsidRPr="00332984">
        <w:rPr>
          <w:rFonts w:asciiTheme="majorHAnsi" w:eastAsia="Times New Roman" w:hAnsiTheme="majorHAnsi" w:cs="Tahoma"/>
          <w:b/>
          <w:sz w:val="24"/>
          <w:szCs w:val="24"/>
          <w:lang w:eastAsia="ru-RU"/>
        </w:rPr>
        <w:t>Не допустите нелепой гибели вашего ребенка!</w:t>
      </w:r>
    </w:p>
    <w:p w:rsidR="00A232B2" w:rsidRDefault="00A232B2" w:rsidP="00093037">
      <w:pPr>
        <w:pStyle w:val="a5"/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b/>
          <w:sz w:val="24"/>
          <w:szCs w:val="24"/>
          <w:lang w:eastAsia="ru-RU"/>
        </w:rPr>
      </w:pPr>
    </w:p>
    <w:p w:rsidR="00A232B2" w:rsidRPr="00332984" w:rsidRDefault="00A232B2" w:rsidP="00093037">
      <w:pPr>
        <w:pStyle w:val="a5"/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223A87" wp14:editId="5E2BF6C7">
            <wp:extent cx="2390775" cy="1751288"/>
            <wp:effectExtent l="0" t="0" r="0" b="1905"/>
            <wp:docPr id="7" name="Рисунок 7" descr="https://ds04.infourok.ru/uploads/ex/0201/000ebb88-b501cc5f/hello_html_m70cfc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201/000ebb88-b501cc5f/hello_html_m70cfc4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334" cy="175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2B2" w:rsidRPr="00A232B2" w:rsidRDefault="00093037" w:rsidP="00A232B2">
      <w:pPr>
        <w:shd w:val="clear" w:color="auto" w:fill="FFFFFF"/>
        <w:spacing w:before="120" w:after="120" w:line="240" w:lineRule="auto"/>
        <w:ind w:firstLine="426"/>
        <w:jc w:val="both"/>
        <w:rPr>
          <w:rStyle w:val="a6"/>
          <w:rFonts w:asciiTheme="majorHAnsi" w:eastAsia="Times New Roman" w:hAnsiTheme="majorHAnsi" w:cs="Tahoma"/>
          <w:b w:val="0"/>
          <w:bCs w:val="0"/>
          <w:sz w:val="24"/>
          <w:szCs w:val="24"/>
          <w:lang w:eastAsia="ru-RU"/>
        </w:rPr>
      </w:pPr>
      <w:r w:rsidRPr="00D710CC">
        <w:rPr>
          <w:rFonts w:asciiTheme="majorHAnsi" w:eastAsia="Times New Roman" w:hAnsiTheme="majorHAnsi" w:cs="Tahoma"/>
          <w:sz w:val="24"/>
          <w:szCs w:val="24"/>
          <w:lang w:eastAsia="ru-RU"/>
        </w:rPr>
        <w:t>Существуют различные средства обеспечения безопасности окон для детей. Стоимость некоторых из них доступна кажд</w:t>
      </w:r>
      <w:r>
        <w:rPr>
          <w:rFonts w:asciiTheme="majorHAnsi" w:eastAsia="Times New Roman" w:hAnsiTheme="majorHAnsi" w:cs="Tahoma"/>
          <w:sz w:val="24"/>
          <w:szCs w:val="24"/>
          <w:lang w:eastAsia="ru-RU"/>
        </w:rPr>
        <w:t>ому</w:t>
      </w: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.</w:t>
      </w:r>
    </w:p>
    <w:p w:rsidR="00093037" w:rsidRDefault="00093037" w:rsidP="00093037">
      <w:pPr>
        <w:shd w:val="clear" w:color="auto" w:fill="FFFFFF"/>
        <w:spacing w:after="180" w:line="240" w:lineRule="auto"/>
        <w:ind w:firstLine="426"/>
        <w:jc w:val="center"/>
        <w:rPr>
          <w:rStyle w:val="a6"/>
          <w:rFonts w:asciiTheme="majorHAnsi" w:hAnsiTheme="majorHAnsi" w:cs="Tahoma"/>
          <w:color w:val="333333"/>
          <w:sz w:val="24"/>
          <w:szCs w:val="20"/>
          <w:shd w:val="clear" w:color="auto" w:fill="FFFFFF"/>
        </w:rPr>
      </w:pPr>
      <w:r w:rsidRPr="00332984">
        <w:rPr>
          <w:rStyle w:val="a6"/>
          <w:rFonts w:asciiTheme="majorHAnsi" w:hAnsiTheme="majorHAnsi" w:cs="Tahoma"/>
          <w:color w:val="333333"/>
          <w:sz w:val="24"/>
          <w:szCs w:val="20"/>
          <w:shd w:val="clear" w:color="auto" w:fill="FFFFFF"/>
        </w:rPr>
        <w:lastRenderedPageBreak/>
        <w:t>Жизнь наших детей бесценна!</w:t>
      </w:r>
    </w:p>
    <w:p w:rsidR="00093037" w:rsidRPr="00125CB3" w:rsidRDefault="00322844" w:rsidP="00125CB3">
      <w:pPr>
        <w:shd w:val="clear" w:color="auto" w:fill="FFFFFF"/>
        <w:spacing w:after="180" w:line="240" w:lineRule="auto"/>
        <w:ind w:firstLine="426"/>
        <w:jc w:val="center"/>
        <w:rPr>
          <w:rFonts w:asciiTheme="majorHAnsi" w:eastAsia="Times New Roman" w:hAnsiTheme="majorHAnsi" w:cs="Tahoma"/>
          <w:sz w:val="32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70090E3" wp14:editId="1BC3453C">
            <wp:extent cx="4257675" cy="2043535"/>
            <wp:effectExtent l="0" t="0" r="0" b="0"/>
            <wp:docPr id="8" name="Рисунок 8" descr="http://dou-raduga.minobr63.ru/wp-content/uploads/2020/06/1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-raduga.minobr63.ru/wp-content/uploads/2020/06/1_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291" cy="204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37" w:rsidRDefault="00093037" w:rsidP="00093037">
      <w:pPr>
        <w:shd w:val="clear" w:color="auto" w:fill="FFFFFF"/>
        <w:spacing w:before="150" w:after="180" w:line="240" w:lineRule="auto"/>
        <w:ind w:firstLine="426"/>
        <w:jc w:val="center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4907E5">
        <w:rPr>
          <w:rFonts w:asciiTheme="majorHAnsi" w:eastAsia="Times New Roman" w:hAnsiTheme="majorHAnsi" w:cs="Tahoma"/>
          <w:b/>
          <w:sz w:val="24"/>
          <w:szCs w:val="24"/>
          <w:lang w:eastAsia="ru-RU"/>
        </w:rPr>
        <w:t>Уважаемые родители!</w:t>
      </w:r>
    </w:p>
    <w:p w:rsidR="00093037" w:rsidRPr="0041348B" w:rsidRDefault="00093037" w:rsidP="00093037">
      <w:pPr>
        <w:shd w:val="clear" w:color="auto" w:fill="FFFFFF"/>
        <w:spacing w:after="0" w:line="240" w:lineRule="auto"/>
        <w:ind w:firstLine="426"/>
        <w:jc w:val="both"/>
        <w:rPr>
          <w:rFonts w:asciiTheme="majorHAnsi" w:eastAsia="Times New Roman" w:hAnsiTheme="majorHAnsi" w:cs="Tahoma"/>
          <w:sz w:val="18"/>
          <w:szCs w:val="18"/>
          <w:lang w:eastAsia="ru-RU"/>
        </w:rPr>
      </w:pPr>
      <w:r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Помните! Ребенок берёт пример с вас – родителей! Пусть ваш </w:t>
      </w: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пример учит дисциплинированному поведению ребёнка на улице и дома</w:t>
      </w:r>
      <w:r>
        <w:rPr>
          <w:rFonts w:asciiTheme="majorHAnsi" w:eastAsia="Times New Roman" w:hAnsiTheme="majorHAnsi" w:cs="Tahoma"/>
          <w:sz w:val="24"/>
          <w:szCs w:val="24"/>
          <w:lang w:eastAsia="ru-RU"/>
        </w:rPr>
        <w:t>.</w:t>
      </w:r>
    </w:p>
    <w:p w:rsidR="00093037" w:rsidRDefault="00093037" w:rsidP="00093037">
      <w:pPr>
        <w:shd w:val="clear" w:color="auto" w:fill="FFFFFF"/>
        <w:spacing w:before="150" w:after="180" w:line="240" w:lineRule="auto"/>
        <w:ind w:firstLine="426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41348B">
        <w:rPr>
          <w:rFonts w:asciiTheme="majorHAnsi" w:eastAsia="Times New Roman" w:hAnsiTheme="majorHAnsi" w:cs="Tahoma"/>
          <w:sz w:val="24"/>
          <w:szCs w:val="24"/>
          <w:lang w:eastAsia="ru-RU"/>
        </w:rPr>
        <w:t>Старайтесь сделать все возможное, чтобы оградить детей от несчастных случаев!</w:t>
      </w:r>
    </w:p>
    <w:p w:rsidR="00093037" w:rsidRPr="00E823E5" w:rsidRDefault="00093037" w:rsidP="00093037">
      <w:pPr>
        <w:shd w:val="clear" w:color="auto" w:fill="FFFFFF"/>
        <w:spacing w:after="120" w:line="240" w:lineRule="auto"/>
        <w:ind w:firstLine="426"/>
        <w:jc w:val="both"/>
        <w:rPr>
          <w:rStyle w:val="a7"/>
          <w:rFonts w:asciiTheme="majorHAnsi" w:hAnsiTheme="majorHAnsi" w:cs="Tahoma"/>
          <w:color w:val="333333"/>
          <w:sz w:val="24"/>
          <w:szCs w:val="20"/>
          <w:shd w:val="clear" w:color="auto" w:fill="FFFFFF"/>
        </w:rPr>
      </w:pPr>
      <w:r w:rsidRPr="00E823E5">
        <w:rPr>
          <w:rStyle w:val="a7"/>
          <w:rFonts w:asciiTheme="majorHAnsi" w:hAnsiTheme="majorHAnsi" w:cs="Tahoma"/>
          <w:color w:val="333333"/>
          <w:sz w:val="24"/>
          <w:szCs w:val="20"/>
          <w:shd w:val="clear" w:color="auto" w:fill="FFFFFF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</w:t>
      </w:r>
      <w:r>
        <w:rPr>
          <w:rStyle w:val="a7"/>
          <w:rFonts w:asciiTheme="majorHAnsi" w:hAnsiTheme="majorHAnsi" w:cs="Tahoma"/>
          <w:color w:val="333333"/>
          <w:sz w:val="24"/>
          <w:szCs w:val="20"/>
          <w:shd w:val="clear" w:color="auto" w:fill="FFFFFF"/>
        </w:rPr>
        <w:t>:</w:t>
      </w:r>
    </w:p>
    <w:p w:rsidR="00A232B2" w:rsidRDefault="00A232B2" w:rsidP="00A232B2">
      <w:pPr>
        <w:shd w:val="clear" w:color="auto" w:fill="FFFFFF"/>
        <w:spacing w:before="150" w:after="120" w:line="240" w:lineRule="auto"/>
        <w:ind w:firstLine="360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E823E5">
        <w:rPr>
          <w:rFonts w:asciiTheme="majorHAnsi" w:eastAsia="Times New Roman" w:hAnsiTheme="majorHAnsi" w:cs="Tahoma"/>
          <w:sz w:val="24"/>
          <w:szCs w:val="24"/>
          <w:lang w:eastAsia="ru-RU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A232B2" w:rsidRDefault="00A232B2" w:rsidP="00A232B2">
      <w:pPr>
        <w:shd w:val="clear" w:color="auto" w:fill="FFFFFF"/>
        <w:spacing w:before="150" w:after="120" w:line="240" w:lineRule="auto"/>
        <w:ind w:firstLine="360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E823E5">
        <w:rPr>
          <w:rFonts w:asciiTheme="majorHAnsi" w:eastAsia="Times New Roman" w:hAnsiTheme="majorHAnsi" w:cs="Tahoma"/>
          <w:sz w:val="24"/>
          <w:szCs w:val="24"/>
          <w:lang w:eastAsia="ru-RU"/>
        </w:rPr>
        <w:t>Серьезный риск представляет нарушение правил поведения на железной дороге.</w:t>
      </w:r>
    </w:p>
    <w:p w:rsidR="00A232B2" w:rsidRDefault="00A232B2" w:rsidP="00A232B2">
      <w:pPr>
        <w:shd w:val="clear" w:color="auto" w:fill="FFFFFF"/>
        <w:spacing w:before="150" w:after="120" w:line="240" w:lineRule="auto"/>
        <w:ind w:firstLine="360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E823E5">
        <w:rPr>
          <w:rFonts w:asciiTheme="majorHAnsi" w:eastAsia="Times New Roman" w:hAnsiTheme="majorHAnsi" w:cs="Tahoma"/>
          <w:sz w:val="24"/>
          <w:szCs w:val="24"/>
          <w:lang w:eastAsia="ru-RU"/>
        </w:rPr>
        <w:t>Падения с высоты чаще всего связаны с пребыванием детей без присмотра в опасных местах на высоте,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A232B2" w:rsidRDefault="00A232B2" w:rsidP="00A232B2">
      <w:pPr>
        <w:shd w:val="clear" w:color="auto" w:fill="FFFFFF"/>
        <w:spacing w:before="150" w:after="120" w:line="240" w:lineRule="auto"/>
        <w:ind w:firstLine="360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E823E5">
        <w:rPr>
          <w:rFonts w:asciiTheme="majorHAnsi" w:eastAsia="Times New Roman" w:hAnsiTheme="majorHAnsi" w:cs="Tahoma"/>
          <w:sz w:val="24"/>
          <w:szCs w:val="24"/>
          <w:lang w:eastAsia="ru-RU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A232B2" w:rsidRDefault="00A232B2" w:rsidP="00A232B2">
      <w:pPr>
        <w:shd w:val="clear" w:color="auto" w:fill="FFFFFF"/>
        <w:spacing w:before="150" w:after="120" w:line="240" w:lineRule="auto"/>
        <w:ind w:firstLine="360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E823E5">
        <w:rPr>
          <w:rFonts w:asciiTheme="majorHAnsi" w:eastAsia="Times New Roman" w:hAnsiTheme="majorHAnsi" w:cs="Tahoma"/>
          <w:sz w:val="24"/>
          <w:szCs w:val="24"/>
          <w:lang w:eastAsia="ru-RU"/>
        </w:rPr>
        <w:t>Поражение электрическим током чаще всего наступает при нахождении детей в запрещенных местах (на стройках, в промышленных зонах, заброшенных домах и т.п.).</w:t>
      </w:r>
    </w:p>
    <w:p w:rsidR="00093037" w:rsidRDefault="00093037" w:rsidP="00093037">
      <w:pPr>
        <w:shd w:val="clear" w:color="auto" w:fill="FFFFFF"/>
        <w:spacing w:before="150" w:after="120" w:line="240" w:lineRule="auto"/>
        <w:ind w:firstLine="426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E823E5">
        <w:rPr>
          <w:rFonts w:asciiTheme="majorHAnsi" w:eastAsia="Times New Roman" w:hAnsiTheme="majorHAnsi" w:cs="Tahoma"/>
          <w:sz w:val="24"/>
          <w:szCs w:val="24"/>
          <w:lang w:eastAsia="ru-RU"/>
        </w:rP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</w:t>
      </w:r>
    </w:p>
    <w:p w:rsidR="00093037" w:rsidRPr="00E823E5" w:rsidRDefault="00093037" w:rsidP="00093037">
      <w:pPr>
        <w:shd w:val="clear" w:color="auto" w:fill="FFFFFF"/>
        <w:spacing w:before="150" w:after="120" w:line="240" w:lineRule="auto"/>
        <w:ind w:firstLine="426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E823E5">
        <w:rPr>
          <w:rFonts w:asciiTheme="majorHAnsi" w:eastAsia="Times New Roman" w:hAnsiTheme="majorHAnsi" w:cs="Tahoma"/>
          <w:sz w:val="24"/>
          <w:szCs w:val="24"/>
          <w:lang w:eastAsia="ru-RU"/>
        </w:rPr>
        <w:t>Для предупреждения ожогов:</w:t>
      </w:r>
    </w:p>
    <w:p w:rsidR="00093037" w:rsidRDefault="00093037" w:rsidP="00093037">
      <w:pPr>
        <w:pStyle w:val="a5"/>
        <w:numPr>
          <w:ilvl w:val="0"/>
          <w:numId w:val="7"/>
        </w:numPr>
        <w:shd w:val="clear" w:color="auto" w:fill="FFFFFF"/>
        <w:spacing w:before="150" w:after="12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E823E5">
        <w:rPr>
          <w:rFonts w:asciiTheme="majorHAnsi" w:eastAsia="Times New Roman" w:hAnsiTheme="majorHAnsi" w:cs="Tahoma"/>
          <w:sz w:val="24"/>
          <w:szCs w:val="24"/>
          <w:lang w:eastAsia="ru-RU"/>
        </w:rPr>
        <w:t>ограничьте доступ детей к открытому огню, явлениям и веществам, которые могут вызвать ожоги;</w:t>
      </w:r>
    </w:p>
    <w:p w:rsidR="008E2907" w:rsidRDefault="008E2907" w:rsidP="008E2907">
      <w:pPr>
        <w:pStyle w:val="a5"/>
        <w:numPr>
          <w:ilvl w:val="0"/>
          <w:numId w:val="7"/>
        </w:numPr>
        <w:shd w:val="clear" w:color="auto" w:fill="FFFFFF"/>
        <w:spacing w:before="150" w:after="12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E823E5">
        <w:rPr>
          <w:rFonts w:asciiTheme="majorHAnsi" w:eastAsia="Times New Roman" w:hAnsiTheme="majorHAnsi" w:cs="Tahoma"/>
          <w:sz w:val="24"/>
          <w:szCs w:val="24"/>
          <w:lang w:eastAsia="ru-RU"/>
        </w:rPr>
        <w:t>запретите детям разводить костры и находиться вблизи открытого огня без присмотра взрослых.</w:t>
      </w:r>
    </w:p>
    <w:p w:rsidR="008E2907" w:rsidRDefault="008E2907" w:rsidP="008E2907">
      <w:pPr>
        <w:shd w:val="clear" w:color="auto" w:fill="FFFFFF"/>
        <w:spacing w:before="150" w:after="120" w:line="240" w:lineRule="auto"/>
        <w:ind w:firstLine="360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E823E5">
        <w:rPr>
          <w:rFonts w:asciiTheme="majorHAnsi" w:eastAsia="Times New Roman" w:hAnsiTheme="majorHAnsi" w:cs="Tahoma"/>
          <w:sz w:val="24"/>
          <w:szCs w:val="24"/>
          <w:lang w:eastAsia="ru-RU"/>
        </w:rP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</w:t>
      </w:r>
    </w:p>
    <w:p w:rsidR="008E2907" w:rsidRDefault="008E2907" w:rsidP="008E2907">
      <w:pPr>
        <w:shd w:val="clear" w:color="auto" w:fill="FFFFFF"/>
        <w:spacing w:before="150" w:after="120" w:line="240" w:lineRule="auto"/>
        <w:ind w:firstLine="360"/>
        <w:jc w:val="both"/>
        <w:rPr>
          <w:rFonts w:asciiTheme="majorHAnsi" w:eastAsia="Times New Roman" w:hAnsiTheme="majorHAnsi" w:cs="Tahoma"/>
          <w:sz w:val="24"/>
          <w:szCs w:val="24"/>
          <w:lang w:eastAsia="ru-RU"/>
        </w:rPr>
      </w:pPr>
      <w:proofErr w:type="spellStart"/>
      <w:r w:rsidRPr="00E823E5">
        <w:rPr>
          <w:rFonts w:asciiTheme="majorHAnsi" w:eastAsia="Times New Roman" w:hAnsiTheme="majorHAnsi" w:cs="Tahoma"/>
          <w:sz w:val="24"/>
          <w:szCs w:val="24"/>
          <w:lang w:eastAsia="ru-RU"/>
        </w:rPr>
        <w:lastRenderedPageBreak/>
        <w:t>Роллинговый</w:t>
      </w:r>
      <w:proofErr w:type="spellEnd"/>
      <w:r w:rsidRPr="00E823E5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8E2907" w:rsidRPr="00644D16" w:rsidRDefault="008E2907" w:rsidP="00997679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ahoma"/>
          <w:b/>
          <w:sz w:val="24"/>
          <w:szCs w:val="24"/>
          <w:lang w:eastAsia="ru-RU"/>
        </w:rPr>
      </w:pPr>
      <w:r w:rsidRPr="00644D16">
        <w:rPr>
          <w:rFonts w:asciiTheme="majorHAnsi" w:eastAsia="Times New Roman" w:hAnsiTheme="majorHAnsi" w:cs="Tahoma"/>
          <w:b/>
          <w:sz w:val="24"/>
          <w:szCs w:val="24"/>
          <w:lang w:eastAsia="ru-RU"/>
        </w:rPr>
        <w:t>Родители должны помнить,</w:t>
      </w:r>
    </w:p>
    <w:p w:rsidR="008E2907" w:rsidRDefault="008E2907" w:rsidP="00997679">
      <w:pPr>
        <w:shd w:val="clear" w:color="auto" w:fill="FFFFFF"/>
        <w:spacing w:after="0" w:line="360" w:lineRule="auto"/>
        <w:ind w:firstLine="360"/>
        <w:jc w:val="center"/>
        <w:rPr>
          <w:rFonts w:asciiTheme="majorHAnsi" w:eastAsia="Times New Roman" w:hAnsiTheme="majorHAnsi" w:cs="Tahoma"/>
          <w:b/>
          <w:sz w:val="24"/>
          <w:szCs w:val="24"/>
          <w:lang w:eastAsia="ru-RU"/>
        </w:rPr>
      </w:pPr>
      <w:r w:rsidRPr="00644D16">
        <w:rPr>
          <w:rFonts w:asciiTheme="majorHAnsi" w:eastAsia="Times New Roman" w:hAnsiTheme="majorHAnsi" w:cs="Tahoma"/>
          <w:b/>
          <w:sz w:val="24"/>
          <w:szCs w:val="24"/>
          <w:lang w:eastAsia="ru-RU"/>
        </w:rPr>
        <w:t>что соблюдение правил безопасности во всех ситуациях – это средство спасения жизни и здоровья ребенка!</w:t>
      </w:r>
    </w:p>
    <w:p w:rsidR="00C37AA3" w:rsidRDefault="00C37AA3" w:rsidP="00997679">
      <w:pPr>
        <w:shd w:val="clear" w:color="auto" w:fill="FFFFFF"/>
        <w:spacing w:after="0" w:line="360" w:lineRule="auto"/>
        <w:ind w:firstLine="360"/>
        <w:jc w:val="center"/>
        <w:rPr>
          <w:rFonts w:asciiTheme="majorHAnsi" w:eastAsia="Times New Roman" w:hAnsiTheme="majorHAnsi" w:cs="Tahoma"/>
          <w:b/>
          <w:sz w:val="24"/>
          <w:szCs w:val="24"/>
          <w:lang w:eastAsia="ru-RU"/>
        </w:rPr>
      </w:pPr>
    </w:p>
    <w:p w:rsidR="00C37AA3" w:rsidRDefault="00C37AA3" w:rsidP="00997679">
      <w:pPr>
        <w:shd w:val="clear" w:color="auto" w:fill="FFFFFF"/>
        <w:spacing w:after="0" w:line="360" w:lineRule="auto"/>
        <w:ind w:firstLine="360"/>
        <w:jc w:val="center"/>
        <w:rPr>
          <w:rFonts w:asciiTheme="majorHAnsi" w:eastAsia="Times New Roman" w:hAnsiTheme="majorHAnsi" w:cs="Tahoma"/>
          <w:b/>
          <w:sz w:val="24"/>
          <w:szCs w:val="24"/>
          <w:lang w:eastAsia="ru-RU"/>
        </w:rPr>
      </w:pPr>
    </w:p>
    <w:p w:rsidR="00C37AA3" w:rsidRPr="00C37AA3" w:rsidRDefault="00C37AA3" w:rsidP="00C37AA3">
      <w:pPr>
        <w:shd w:val="clear" w:color="auto" w:fill="FFFFFF"/>
        <w:spacing w:before="100" w:beforeAutospacing="1"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37AA3">
        <w:rPr>
          <w:rFonts w:ascii="Cambria" w:eastAsia="Times New Roman" w:hAnsi="Cambria" w:cs="Calibri"/>
          <w:b/>
          <w:bCs/>
          <w:color w:val="222222"/>
          <w:shd w:val="clear" w:color="auto" w:fill="FFFFFF"/>
          <w:lang w:eastAsia="ru-RU"/>
        </w:rPr>
        <w:t>Источники:</w:t>
      </w:r>
    </w:p>
    <w:p w:rsidR="00C37AA3" w:rsidRPr="00C37AA3" w:rsidRDefault="00C37AA3" w:rsidP="00C37AA3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37AA3">
        <w:rPr>
          <w:rFonts w:ascii="Cambria" w:eastAsia="Times New Roman" w:hAnsi="Cambria" w:cs="Calibri"/>
          <w:color w:val="222222"/>
          <w:shd w:val="clear" w:color="auto" w:fill="FFFFFF"/>
          <w:lang w:eastAsia="ru-RU"/>
        </w:rPr>
        <w:t xml:space="preserve">Комиссия по делам несовершеннолетних и защите их прав информирует. – </w:t>
      </w:r>
      <w:proofErr w:type="gramStart"/>
      <w:r w:rsidRPr="00C37AA3">
        <w:rPr>
          <w:rFonts w:ascii="Cambria" w:eastAsia="Times New Roman" w:hAnsi="Cambria" w:cs="Calibri"/>
          <w:color w:val="222222"/>
          <w:shd w:val="clear" w:color="auto" w:fill="FFFFFF"/>
          <w:lang w:eastAsia="ru-RU"/>
        </w:rPr>
        <w:t>Текст :</w:t>
      </w:r>
      <w:proofErr w:type="gramEnd"/>
      <w:r w:rsidRPr="00C37AA3">
        <w:rPr>
          <w:rFonts w:ascii="Cambria" w:eastAsia="Times New Roman" w:hAnsi="Cambria" w:cs="Calibri"/>
          <w:color w:val="222222"/>
          <w:shd w:val="clear" w:color="auto" w:fill="FFFFFF"/>
          <w:lang w:eastAsia="ru-RU"/>
        </w:rPr>
        <w:t xml:space="preserve"> электронный // Муниципальное образование «Смоленский район» Смоленской области : [официальный сайт администрации]. - URL: </w:t>
      </w:r>
      <w:hyperlink r:id="rId8" w:tgtFrame="_blank" w:history="1">
        <w:r w:rsidRPr="00C37AA3">
          <w:rPr>
            <w:rFonts w:ascii="Cambria" w:eastAsia="Times New Roman" w:hAnsi="Cambria" w:cs="Calibri"/>
            <w:color w:val="0000FF"/>
            <w:u w:val="single"/>
            <w:shd w:val="clear" w:color="auto" w:fill="FFFFFF"/>
            <w:lang w:eastAsia="ru-RU"/>
          </w:rPr>
          <w:t>http://smol-ray.ru/omsu/adm/komissii/kdn/inf/</w:t>
        </w:r>
      </w:hyperlink>
      <w:r w:rsidRPr="00C37AA3">
        <w:rPr>
          <w:rFonts w:ascii="Cambria" w:eastAsia="Times New Roman" w:hAnsi="Cambria" w:cs="Calibri"/>
          <w:color w:val="222222"/>
          <w:shd w:val="clear" w:color="auto" w:fill="FFFFFF"/>
          <w:lang w:eastAsia="ru-RU"/>
        </w:rPr>
        <w:t> (дата обращения: 17.07.2020).</w:t>
      </w:r>
    </w:p>
    <w:p w:rsidR="00C37AA3" w:rsidRPr="00C37AA3" w:rsidRDefault="00C37AA3" w:rsidP="00C37AA3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C37AA3">
        <w:rPr>
          <w:rFonts w:ascii="Cambria" w:eastAsia="Times New Roman" w:hAnsi="Cambria" w:cs="Calibri"/>
          <w:color w:val="222222"/>
          <w:shd w:val="clear" w:color="auto" w:fill="FFFFFF"/>
          <w:lang w:eastAsia="ru-RU"/>
        </w:rPr>
        <w:t>Олехнович</w:t>
      </w:r>
      <w:proofErr w:type="spellEnd"/>
      <w:r w:rsidRPr="00C37AA3">
        <w:rPr>
          <w:rFonts w:ascii="Cambria" w:eastAsia="Times New Roman" w:hAnsi="Cambria" w:cs="Calibri"/>
          <w:color w:val="222222"/>
          <w:shd w:val="clear" w:color="auto" w:fill="FFFFFF"/>
          <w:lang w:eastAsia="ru-RU"/>
        </w:rPr>
        <w:t xml:space="preserve">, В. Г. Памятка родителям по безопасности детей в летний период / В. Г. </w:t>
      </w:r>
      <w:proofErr w:type="spellStart"/>
      <w:r w:rsidRPr="00C37AA3">
        <w:rPr>
          <w:rFonts w:ascii="Cambria" w:eastAsia="Times New Roman" w:hAnsi="Cambria" w:cs="Calibri"/>
          <w:color w:val="222222"/>
          <w:shd w:val="clear" w:color="auto" w:fill="FFFFFF"/>
          <w:lang w:eastAsia="ru-RU"/>
        </w:rPr>
        <w:t>Олехнович</w:t>
      </w:r>
      <w:proofErr w:type="spellEnd"/>
      <w:r w:rsidRPr="00C37AA3">
        <w:rPr>
          <w:rFonts w:ascii="Cambria" w:eastAsia="Times New Roman" w:hAnsi="Cambria" w:cs="Calibri"/>
          <w:color w:val="222222"/>
          <w:shd w:val="clear" w:color="auto" w:fill="FFFFFF"/>
          <w:lang w:eastAsia="ru-RU"/>
        </w:rPr>
        <w:t xml:space="preserve">. – </w:t>
      </w:r>
      <w:proofErr w:type="gramStart"/>
      <w:r w:rsidRPr="00C37AA3">
        <w:rPr>
          <w:rFonts w:ascii="Cambria" w:eastAsia="Times New Roman" w:hAnsi="Cambria" w:cs="Calibri"/>
          <w:color w:val="222222"/>
          <w:shd w:val="clear" w:color="auto" w:fill="FFFFFF"/>
          <w:lang w:eastAsia="ru-RU"/>
        </w:rPr>
        <w:t>Текст :</w:t>
      </w:r>
      <w:proofErr w:type="gramEnd"/>
      <w:r w:rsidRPr="00C37AA3">
        <w:rPr>
          <w:rFonts w:ascii="Cambria" w:eastAsia="Times New Roman" w:hAnsi="Cambria" w:cs="Calibri"/>
          <w:color w:val="222222"/>
          <w:shd w:val="clear" w:color="auto" w:fill="FFFFFF"/>
          <w:lang w:eastAsia="ru-RU"/>
        </w:rPr>
        <w:t xml:space="preserve"> электронный // Государственное учреждение образования «ЯСЛИ-САД №26 Г. МОЛОДЕЧНО» [сайт]. –  </w:t>
      </w:r>
      <w:r w:rsidRPr="00C37AA3">
        <w:rPr>
          <w:rFonts w:ascii="Cambria" w:eastAsia="Times New Roman" w:hAnsi="Cambria" w:cs="Calibri"/>
          <w:color w:val="222222"/>
          <w:shd w:val="clear" w:color="auto" w:fill="FFFFFF"/>
          <w:lang w:val="en-US" w:eastAsia="ru-RU"/>
        </w:rPr>
        <w:t>URL</w:t>
      </w:r>
      <w:r w:rsidRPr="00C37AA3">
        <w:rPr>
          <w:rFonts w:ascii="Cambria" w:eastAsia="Times New Roman" w:hAnsi="Cambria" w:cs="Calibri"/>
          <w:color w:val="222222"/>
          <w:shd w:val="clear" w:color="auto" w:fill="FFFFFF"/>
          <w:lang w:eastAsia="ru-RU"/>
        </w:rPr>
        <w:t>: </w:t>
      </w:r>
      <w:hyperlink r:id="rId9" w:tgtFrame="_blank" w:history="1">
        <w:r w:rsidRPr="00C37AA3">
          <w:rPr>
            <w:rFonts w:ascii="Cambria" w:eastAsia="Times New Roman" w:hAnsi="Cambria" w:cs="Calibri"/>
            <w:color w:val="0000FF"/>
            <w:u w:val="single"/>
            <w:shd w:val="clear" w:color="auto" w:fill="FFFFFF"/>
            <w:lang w:eastAsia="ru-RU"/>
          </w:rPr>
          <w:t>https://sad26molod.schools.by/pages/pamjatka-dlja-roditelej-bezopasnost-detej-letom</w:t>
        </w:r>
      </w:hyperlink>
      <w:r w:rsidRPr="00C37AA3">
        <w:rPr>
          <w:rFonts w:ascii="Cambria" w:eastAsia="Times New Roman" w:hAnsi="Cambria" w:cs="Calibri"/>
          <w:color w:val="222222"/>
          <w:shd w:val="clear" w:color="auto" w:fill="FFFFFF"/>
          <w:lang w:eastAsia="ru-RU"/>
        </w:rPr>
        <w:t> (дата обращения: 17.07.2020). – Дата публикации: 26 июня 2018.</w:t>
      </w:r>
    </w:p>
    <w:p w:rsidR="00C37AA3" w:rsidRDefault="00C37AA3" w:rsidP="00997679">
      <w:pPr>
        <w:shd w:val="clear" w:color="auto" w:fill="FFFFFF"/>
        <w:spacing w:after="0" w:line="360" w:lineRule="auto"/>
        <w:ind w:firstLine="360"/>
        <w:jc w:val="center"/>
        <w:rPr>
          <w:rFonts w:asciiTheme="majorHAnsi" w:eastAsia="Times New Roman" w:hAnsiTheme="majorHAnsi" w:cs="Tahoma"/>
          <w:b/>
          <w:sz w:val="24"/>
          <w:szCs w:val="24"/>
          <w:lang w:eastAsia="ru-RU"/>
        </w:rPr>
      </w:pPr>
      <w:bookmarkStart w:id="0" w:name="_GoBack"/>
      <w:bookmarkEnd w:id="0"/>
    </w:p>
    <w:p w:rsidR="00EF5962" w:rsidRDefault="00D0528A"/>
    <w:sectPr w:rsidR="00EF5962" w:rsidSect="001E0CB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2EB"/>
    <w:multiLevelType w:val="hybridMultilevel"/>
    <w:tmpl w:val="C862D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866E5"/>
    <w:multiLevelType w:val="multilevel"/>
    <w:tmpl w:val="533E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F44370"/>
    <w:multiLevelType w:val="hybridMultilevel"/>
    <w:tmpl w:val="E0580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84F9F"/>
    <w:multiLevelType w:val="multilevel"/>
    <w:tmpl w:val="E67A6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FF42E1"/>
    <w:multiLevelType w:val="hybridMultilevel"/>
    <w:tmpl w:val="AB58CD0A"/>
    <w:lvl w:ilvl="0" w:tplc="E39C778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F1771"/>
    <w:multiLevelType w:val="hybridMultilevel"/>
    <w:tmpl w:val="E9829F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3B6665E"/>
    <w:multiLevelType w:val="multilevel"/>
    <w:tmpl w:val="9ABCC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8234F7"/>
    <w:multiLevelType w:val="hybridMultilevel"/>
    <w:tmpl w:val="658652CC"/>
    <w:lvl w:ilvl="0" w:tplc="C728CF1A">
      <w:start w:val="1"/>
      <w:numFmt w:val="decimal"/>
      <w:lvlText w:val="%1."/>
      <w:lvlJc w:val="left"/>
      <w:pPr>
        <w:ind w:left="1146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BB"/>
    <w:rsid w:val="00000707"/>
    <w:rsid w:val="00093037"/>
    <w:rsid w:val="00125CB3"/>
    <w:rsid w:val="001E0CBB"/>
    <w:rsid w:val="00322844"/>
    <w:rsid w:val="004E384E"/>
    <w:rsid w:val="00636388"/>
    <w:rsid w:val="008E2907"/>
    <w:rsid w:val="00997679"/>
    <w:rsid w:val="00A232B2"/>
    <w:rsid w:val="00AB796A"/>
    <w:rsid w:val="00C37AA3"/>
    <w:rsid w:val="00D0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EC6C"/>
  <w15:docId w15:val="{283EE1F5-9604-BF4B-8EDC-A414E8C4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C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6388"/>
    <w:pPr>
      <w:ind w:left="720"/>
      <w:contextualSpacing/>
    </w:pPr>
  </w:style>
  <w:style w:type="character" w:styleId="a6">
    <w:name w:val="Strong"/>
    <w:basedOn w:val="a0"/>
    <w:uiPriority w:val="22"/>
    <w:qFormat/>
    <w:rsid w:val="00093037"/>
    <w:rPr>
      <w:b/>
      <w:bCs/>
    </w:rPr>
  </w:style>
  <w:style w:type="character" w:styleId="a7">
    <w:name w:val="Emphasis"/>
    <w:basedOn w:val="a0"/>
    <w:uiPriority w:val="20"/>
    <w:qFormat/>
    <w:rsid w:val="00093037"/>
    <w:rPr>
      <w:i/>
      <w:iCs/>
    </w:rPr>
  </w:style>
  <w:style w:type="paragraph" w:styleId="a8">
    <w:name w:val="Normal (Web)"/>
    <w:basedOn w:val="a"/>
    <w:uiPriority w:val="99"/>
    <w:unhideWhenUsed/>
    <w:rsid w:val="008E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37A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l-ray.ru/omsu/adm/komissii/kdn/inf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ad26molod.schools.by/pages/pamjatka-dlja-roditelej-bezopasnost-detej-let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1284</Words>
  <Characters>7320</Characters>
  <Application>Microsoft Office Word</Application>
  <DocSecurity>0</DocSecurity>
  <Lines>61</Lines>
  <Paragraphs>17</Paragraphs>
  <ScaleCrop>false</ScaleCrop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Chigirova Victorya</cp:lastModifiedBy>
  <cp:revision>2</cp:revision>
  <dcterms:created xsi:type="dcterms:W3CDTF">2020-07-21T08:54:00Z</dcterms:created>
  <dcterms:modified xsi:type="dcterms:W3CDTF">2020-07-21T08:54:00Z</dcterms:modified>
</cp:coreProperties>
</file>